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8709B" w:rsidRDefault="00BC641E">
      <w:r>
        <w:rPr>
          <w:noProof/>
        </w:rPr>
        <w:pict>
          <v:shapetype id="_x0000_t202" coordsize="21600,21600" o:spt="202" path="m0,0l0,21600,21600,21600,21600,0xe">
            <v:stroke joinstyle="miter"/>
            <v:path gradientshapeok="t" o:connecttype="rect"/>
          </v:shapetype>
          <v:shape id="_x0000_s1078" type="#_x0000_t202" style="position:absolute;margin-left:42.95pt;margin-top:61.55pt;width:323.9pt;height:74.9pt;z-index:251667480;mso-wrap-edited:f;mso-position-horizontal-relative:page;mso-position-vertical-relative:page" wrapcoords="0 0 21600 0 21600 21600 0 21600 0 0" filled="f" stroked="f">
            <v:fill o:detectmouseclick="t"/>
            <v:textbox style="mso-next-textbox:#_x0000_s1078" inset="0,0,0,0">
              <w:txbxContent>
                <w:p w:rsidR="007D39DD" w:rsidRDefault="00BC641E" w:rsidP="00F8709B">
                  <w:pPr>
                    <w:pStyle w:val="Title"/>
                  </w:pPr>
                  <w:r w:rsidRPr="00F8709B">
                    <w:rPr>
                      <w:color w:val="0D0D0D" w:themeColor="text1" w:themeTint="F2"/>
                      <w:sz w:val="70"/>
                    </w:rPr>
                    <w:t>ALpha XI News</w:t>
                  </w:r>
                  <w:r>
                    <w:t xml:space="preserve"> NewsNews</w:t>
                  </w:r>
                </w:p>
              </w:txbxContent>
            </v:textbox>
            <w10:wrap type="tight" anchorx="page" anchory="page"/>
          </v:shape>
        </w:pict>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5" type="#_x0000_t136" style="position:absolute;margin-left:79.5pt;margin-top:289.65pt;width:238.75pt;height:75.65pt;rotation:-1015052fd;z-index:251667536;mso-wrap-edited:f;mso-position-horizontal-relative:page;mso-position-vertical-relative:page" fillcolor="#eeece1" stroked="f" strokecolor="#1f497d" strokeweight="1.25pt">
            <v:shadow color="#d8d8d8" offset=",1pt" offset2=",-2pt"/>
            <v:textpath style="font-family:&quot;Calibri&quot;;font-size:12pt;v-text-kern:t" trim="t" fitpath="t" string="February 6: Volunteer at the foodbank&#10;February 22 Meeting: Bring loose change for &#10;Change For Africa colllection and canned &#10;food for the foodbank."/>
            <w10:wrap anchorx="page" anchory="page"/>
          </v:shape>
        </w:pict>
      </w:r>
      <w:r>
        <w:rPr>
          <w:noProof/>
        </w:rPr>
        <w:pict>
          <v:shape id="_x0000_s1097" type="#_x0000_t202" style="position:absolute;margin-left:406.4pt;margin-top:675.25pt;width:158.95pt;height:20.35pt;z-index:251667492;mso-wrap-edited:f;mso-position-horizontal-relative:page;mso-position-vertical-relative:page" filled="f" stroked="f">
            <v:fill o:detectmouseclick="t"/>
            <v:textbox style="mso-next-textbox:#_x0000_s1097" inset="0,0,0,0">
              <w:txbxContent>
                <w:p w:rsidR="007D39DD" w:rsidRPr="00CA63F0" w:rsidRDefault="00BC641E" w:rsidP="00F8709B">
                  <w:pPr>
                    <w:pStyle w:val="Heading5"/>
                    <w:rPr>
                      <w:color w:val="0D0D0D" w:themeColor="text1" w:themeTint="F2"/>
                    </w:rPr>
                  </w:pPr>
                  <w:r w:rsidRPr="00CA63F0">
                    <w:rPr>
                      <w:color w:val="0D0D0D" w:themeColor="text1" w:themeTint="F2"/>
                    </w:rPr>
                    <w:t>Our Next Meeting</w:t>
                  </w:r>
                </w:p>
                <w:p w:rsidR="007D39DD" w:rsidRDefault="00BC641E"/>
              </w:txbxContent>
            </v:textbox>
            <w10:wrap anchorx="page" anchory="page"/>
          </v:shape>
        </w:pict>
      </w:r>
      <w:r>
        <w:rPr>
          <w:noProof/>
        </w:rPr>
        <w:drawing>
          <wp:anchor distT="0" distB="0" distL="114300" distR="114300" simplePos="0" relativeHeight="251667460" behindDoc="0" locked="0" layoutInCell="1" allowOverlap="1">
            <wp:simplePos x="0" y="0"/>
            <wp:positionH relativeFrom="page">
              <wp:posOffset>5019675</wp:posOffset>
            </wp:positionH>
            <wp:positionV relativeFrom="page">
              <wp:posOffset>8518525</wp:posOffset>
            </wp:positionV>
            <wp:extent cx="2286000" cy="1003935"/>
            <wp:effectExtent l="25400" t="0" r="0" b="0"/>
            <wp:wrapTight wrapText="bothSides">
              <wp:wrapPolygon edited="0">
                <wp:start x="-240" y="0"/>
                <wp:lineTo x="-240" y="17488"/>
                <wp:lineTo x="240" y="21313"/>
                <wp:lineTo x="480" y="21313"/>
                <wp:lineTo x="20880" y="21313"/>
                <wp:lineTo x="21120" y="21313"/>
                <wp:lineTo x="21600" y="19127"/>
                <wp:lineTo x="21600" y="0"/>
                <wp:lineTo x="-240" y="0"/>
              </wp:wrapPolygon>
            </wp:wrapTight>
            <wp:docPr id="132" name="Picture 27"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7" descr="FLASH 5-07:Transparent.png"/>
                    <pic:cNvPicPr>
                      <a:picLocks noChangeAspect="1" noChangeArrowheads="1"/>
                    </pic:cNvPicPr>
                  </pic:nvPicPr>
                  <pic:blipFill>
                    <a:blip r:embed="rId5"/>
                    <a:srcRect/>
                    <a:stretch>
                      <a:fillRect/>
                    </a:stretch>
                  </pic:blipFill>
                  <pic:spPr bwMode="auto">
                    <a:xfrm flipV="1">
                      <a:off x="0" y="0"/>
                      <a:ext cx="2286000" cy="1003935"/>
                    </a:xfrm>
                    <a:prstGeom prst="round2SameRect">
                      <a:avLst/>
                    </a:prstGeom>
                    <a:solidFill>
                      <a:schemeClr val="accent3"/>
                    </a:solidFill>
                    <a:ln w="9525">
                      <a:noFill/>
                      <a:miter lim="800000"/>
                      <a:headEnd/>
                      <a:tailEnd/>
                    </a:ln>
                  </pic:spPr>
                </pic:pic>
              </a:graphicData>
            </a:graphic>
          </wp:anchor>
        </w:drawing>
      </w:r>
      <w:r>
        <w:rPr>
          <w:noProof/>
        </w:rPr>
        <w:pict>
          <v:shape id="_x0000_s1096" type="#_x0000_t202" style="position:absolute;margin-left:406.4pt;margin-top:695.6pt;width:158.95pt;height:46.7pt;z-index:251667491;mso-wrap-edited:f;mso-position-horizontal-relative:page;mso-position-vertical-relative:page" wrapcoords="0 0 21600 0 21600 21600 0 21600 0 0" mv:complextextbox="1" filled="f" stroked="f">
            <v:fill o:detectmouseclick="t"/>
            <v:textbox style="mso-next-textbox:#_x0000_s1096" inset="0,0,0,0">
              <w:txbxContent>
                <w:p w:rsidR="007D39DD" w:rsidRPr="00CA63F0" w:rsidRDefault="00BC641E" w:rsidP="00F8709B">
                  <w:pPr>
                    <w:pStyle w:val="BlockText"/>
                    <w:rPr>
                      <w:color w:val="0D0D0D" w:themeColor="text1" w:themeTint="F2"/>
                    </w:rPr>
                  </w:pPr>
                  <w:r>
                    <w:rPr>
                      <w:color w:val="0D0D0D" w:themeColor="text1" w:themeTint="F2"/>
                    </w:rPr>
                    <w:t xml:space="preserve">Monday, </w:t>
                  </w:r>
                  <w:r w:rsidRPr="00CA63F0">
                    <w:rPr>
                      <w:color w:val="0D0D0D" w:themeColor="text1" w:themeTint="F2"/>
                    </w:rPr>
                    <w:t>February 22</w:t>
                  </w:r>
                </w:p>
                <w:p w:rsidR="007D39DD" w:rsidRDefault="00BC641E" w:rsidP="00CA2BBC">
                  <w:pPr>
                    <w:pStyle w:val="BlockText"/>
                  </w:pPr>
                  <w:r w:rsidRPr="00CA2BBC">
                    <w:rPr>
                      <w:color w:val="0D0D0D" w:themeColor="text1" w:themeTint="F2"/>
                    </w:rPr>
                    <w:t>Note: This is a fourth Monday meeting</w:t>
                  </w:r>
                  <w:r>
                    <w:t>.</w:t>
                  </w:r>
                  <w:r w:rsidRPr="00CA2BBC">
                    <w:t xml:space="preserve"> </w:t>
                  </w:r>
                </w:p>
                <w:p w:rsidR="007D39DD" w:rsidRDefault="00BC641E" w:rsidP="00CA2BBC">
                  <w:pPr>
                    <w:pStyle w:val="BlockText"/>
                  </w:pPr>
                  <w:r>
                    <w:t xml:space="preserve"> </w:t>
                  </w:r>
                </w:p>
              </w:txbxContent>
            </v:textbox>
            <w10:wrap type="tight" anchorx="page" anchory="page"/>
          </v:shape>
        </w:pict>
      </w:r>
      <w:r>
        <w:rPr>
          <w:noProof/>
        </w:rPr>
        <w:pict>
          <v:shape id="_x0000_s1166" type="#_x0000_t202" style="position:absolute;margin-left:395.25pt;margin-top:491.35pt;width:181.5pt;height:2in;z-index:251669594;mso-wrap-edited:f;mso-position-horizontal-relative:page;mso-position-vertical-relative:page" wrapcoords="0 0 21600 0 21600 21600 0 21600 0 0" mv:complextextbox="1" filled="f" stroked="f">
            <v:fill o:detectmouseclick="t"/>
            <v:textbox style="mso-next-textbox:#_x0000_s1166" inset=",7.2pt,,7.2pt">
              <w:txbxContent>
                <w:p w:rsidR="007D39DD" w:rsidRPr="00CA2BBC" w:rsidRDefault="00BC641E" w:rsidP="00CA2BBC">
                  <w:pPr>
                    <w:pStyle w:val="NormalWeb"/>
                    <w:shd w:val="clear" w:color="auto" w:fill="93BA51"/>
                    <w:spacing w:before="2" w:after="2"/>
                  </w:pPr>
                  <w:r w:rsidRPr="00CA2BBC">
                    <w:rPr>
                      <w:rFonts w:ascii="Trebuchet MS" w:hAnsi="Trebuchet MS"/>
                      <w:color w:val="668230"/>
                      <w:sz w:val="24"/>
                      <w:szCs w:val="24"/>
                    </w:rPr>
                    <w:t>Mission Statem</w:t>
                  </w:r>
                  <w:r w:rsidRPr="00CA2BBC">
                    <w:rPr>
                      <w:rFonts w:ascii="Trebuchet MS" w:hAnsi="Trebuchet MS"/>
                      <w:color w:val="668230"/>
                      <w:sz w:val="24"/>
                      <w:szCs w:val="24"/>
                    </w:rPr>
                    <w:t>ent</w:t>
                  </w:r>
                  <w:r w:rsidRPr="00CA2BBC">
                    <w:rPr>
                      <w:rFonts w:ascii="Trebuchet MS" w:hAnsi="Trebuchet MS"/>
                      <w:color w:val="668230"/>
                      <w:sz w:val="24"/>
                      <w:szCs w:val="24"/>
                    </w:rPr>
                    <w:br/>
                  </w:r>
                  <w:r w:rsidRPr="00CA2BBC">
                    <w:rPr>
                      <w:rFonts w:ascii="Trebuchet MS" w:hAnsi="Trebuchet MS"/>
                      <w:color w:val="668230"/>
                    </w:rPr>
                    <w:t xml:space="preserve">The Delta Kappa Gamma Society International promotes professional and personal growth of women educators and excellence in education. </w:t>
                  </w:r>
                </w:p>
                <w:p w:rsidR="007D39DD" w:rsidRDefault="00BC641E"/>
              </w:txbxContent>
            </v:textbox>
            <w10:wrap type="tight"/>
          </v:shape>
        </w:pict>
      </w:r>
      <w:r>
        <w:rPr>
          <w:noProof/>
        </w:rPr>
        <w:pict>
          <v:shape id="_x0000_s1090" type="#_x0000_t202" style="position:absolute;margin-left:44.85pt;margin-top:498.25pt;width:341.05pt;height:248.5pt;z-index:251667485;mso-wrap-edited:f;mso-position-horizontal-relative:page;mso-position-vertical-relative:page" wrapcoords="0 0 21600 0 21600 21599 0 21599 0 0" mv:complextextbox="1" filled="f" stroked="f">
            <v:fill o:detectmouseclick="t"/>
            <v:textbox style="mso-next-textbox:#_x0000_s1090" inset="0,0,0,0">
              <w:txbxContent>
                <w:p w:rsidR="007D39DD" w:rsidRPr="00CA2BBC" w:rsidRDefault="00BC641E" w:rsidP="00CA2BBC">
                  <w:pPr>
                    <w:shd w:val="clear" w:color="auto" w:fill="FFFFFF"/>
                    <w:spacing w:beforeLines="1" w:afterLines="1"/>
                    <w:rPr>
                      <w:rFonts w:ascii="Times New Roman" w:hAnsi="Times New Roman" w:cs="Times New Roman"/>
                      <w:color w:val="000000"/>
                      <w:szCs w:val="32"/>
                    </w:rPr>
                  </w:pPr>
                  <w:r w:rsidRPr="00CA2BBC">
                    <w:rPr>
                      <w:rFonts w:ascii="Times New Roman" w:hAnsi="Times New Roman" w:cs="Times New Roman"/>
                      <w:color w:val="000000"/>
                      <w:szCs w:val="32"/>
                    </w:rPr>
                    <w:t>Are you looking to put your artistic talents to</w:t>
                  </w:r>
                  <w:r w:rsidRPr="00CA2BBC">
                    <w:rPr>
                      <w:rFonts w:ascii="Times New Roman" w:hAnsi="Times New Roman" w:cs="Times New Roman"/>
                      <w:color w:val="000000"/>
                    </w:rPr>
                    <w:t> </w:t>
                  </w:r>
                  <w:r w:rsidRPr="00CA2BBC">
                    <w:rPr>
                      <w:rFonts w:ascii="Times New Roman" w:hAnsi="Times New Roman" w:cs="Times New Roman"/>
                      <w:color w:val="000000"/>
                      <w:szCs w:val="32"/>
                    </w:rPr>
                    <w:t>use? Are you looking for a creative outlet for a</w:t>
                  </w:r>
                  <w:r w:rsidRPr="00CA2BBC">
                    <w:rPr>
                      <w:rFonts w:ascii="Times New Roman" w:hAnsi="Times New Roman" w:cs="Times New Roman"/>
                      <w:color w:val="000000"/>
                    </w:rPr>
                    <w:t> Saturday </w:t>
                  </w:r>
                  <w:r w:rsidRPr="00CA2BBC">
                    <w:rPr>
                      <w:rFonts w:ascii="Times New Roman" w:hAnsi="Times New Roman" w:cs="Times New Roman"/>
                      <w:color w:val="000000"/>
                      <w:szCs w:val="32"/>
                    </w:rPr>
                    <w:t>morning? Would you like to spend a fun</w:t>
                  </w:r>
                  <w:r w:rsidRPr="00CA2BBC">
                    <w:rPr>
                      <w:rFonts w:ascii="Times New Roman" w:hAnsi="Times New Roman" w:cs="Times New Roman"/>
                      <w:color w:val="000000"/>
                    </w:rPr>
                    <w:t> </w:t>
                  </w:r>
                  <w:r w:rsidRPr="00CA2BBC">
                    <w:rPr>
                      <w:rFonts w:ascii="Times New Roman" w:hAnsi="Times New Roman" w:cs="Times New Roman"/>
                      <w:color w:val="000000"/>
                      <w:szCs w:val="32"/>
                    </w:rPr>
                    <w:t>time with your fellow members when it is the dead of</w:t>
                  </w:r>
                  <w:r w:rsidRPr="00CA2BBC">
                    <w:rPr>
                      <w:rFonts w:ascii="Times New Roman" w:hAnsi="Times New Roman" w:cs="Times New Roman"/>
                      <w:color w:val="000000"/>
                    </w:rPr>
                    <w:t> </w:t>
                  </w:r>
                  <w:r w:rsidRPr="00CA2BBC">
                    <w:rPr>
                      <w:rFonts w:ascii="Times New Roman" w:hAnsi="Times New Roman" w:cs="Times New Roman"/>
                      <w:color w:val="000000"/>
                      <w:szCs w:val="32"/>
                    </w:rPr>
                    <w:t>w</w:t>
                  </w:r>
                  <w:r w:rsidRPr="00CA2BBC">
                    <w:rPr>
                      <w:rFonts w:ascii="Times New Roman" w:hAnsi="Times New Roman" w:cs="Times New Roman"/>
                      <w:color w:val="000000"/>
                      <w:szCs w:val="32"/>
                    </w:rPr>
                    <w:t>inter? Well, I have just the thing! Come spend a</w:t>
                  </w:r>
                  <w:r w:rsidRPr="00CA2BBC">
                    <w:rPr>
                      <w:rFonts w:ascii="Times New Roman" w:hAnsi="Times New Roman" w:cs="Times New Roman"/>
                      <w:color w:val="000000"/>
                    </w:rPr>
                    <w:t> Saturday </w:t>
                  </w:r>
                  <w:r w:rsidRPr="00CA2BBC">
                    <w:rPr>
                      <w:rFonts w:ascii="Times New Roman" w:hAnsi="Times New Roman" w:cs="Times New Roman"/>
                      <w:color w:val="000000"/>
                      <w:szCs w:val="32"/>
                    </w:rPr>
                    <w:t>morning,</w:t>
                  </w:r>
                  <w:r w:rsidRPr="00CA2BBC">
                    <w:rPr>
                      <w:rFonts w:ascii="Times New Roman" w:hAnsi="Times New Roman" w:cs="Times New Roman"/>
                      <w:color w:val="000000"/>
                    </w:rPr>
                    <w:t> 10:00 </w:t>
                  </w:r>
                  <w:r w:rsidRPr="00CA2BBC">
                    <w:rPr>
                      <w:rFonts w:ascii="Times New Roman" w:hAnsi="Times New Roman" w:cs="Times New Roman"/>
                      <w:color w:val="000000"/>
                      <w:szCs w:val="32"/>
                    </w:rPr>
                    <w:t>to approximately</w:t>
                  </w:r>
                  <w:r w:rsidRPr="00CA2BBC">
                    <w:rPr>
                      <w:rFonts w:ascii="Times New Roman" w:hAnsi="Times New Roman" w:cs="Times New Roman"/>
                      <w:color w:val="000000"/>
                    </w:rPr>
                    <w:t> 1:00</w:t>
                  </w:r>
                  <w:r w:rsidRPr="00CA2BBC">
                    <w:rPr>
                      <w:rFonts w:ascii="Times New Roman" w:hAnsi="Times New Roman" w:cs="Times New Roman"/>
                      <w:color w:val="000000"/>
                      <w:szCs w:val="32"/>
                    </w:rPr>
                    <w:t>,</w:t>
                  </w:r>
                  <w:r w:rsidRPr="00CA2BBC">
                    <w:rPr>
                      <w:rFonts w:ascii="Times New Roman" w:hAnsi="Times New Roman" w:cs="Times New Roman"/>
                      <w:color w:val="000000"/>
                    </w:rPr>
                    <w:t> </w:t>
                  </w:r>
                  <w:r w:rsidRPr="00CA2BBC">
                    <w:rPr>
                      <w:rFonts w:ascii="Times New Roman" w:hAnsi="Times New Roman" w:cs="Times New Roman"/>
                      <w:color w:val="000000"/>
                      <w:szCs w:val="32"/>
                    </w:rPr>
                    <w:t xml:space="preserve">January </w:t>
                  </w:r>
                  <w:r>
                    <w:rPr>
                      <w:rFonts w:ascii="Times New Roman" w:hAnsi="Times New Roman" w:cs="Times New Roman"/>
                      <w:color w:val="000000"/>
                      <w:szCs w:val="32"/>
                    </w:rPr>
                    <w:t>23</w:t>
                  </w:r>
                  <w:r w:rsidRPr="00CA2BBC">
                    <w:rPr>
                      <w:rFonts w:ascii="Times New Roman" w:hAnsi="Times New Roman" w:cs="Times New Roman"/>
                      <w:color w:val="000000"/>
                      <w:szCs w:val="32"/>
                    </w:rPr>
                    <w:t>, with your fellow</w:t>
                  </w:r>
                  <w:r>
                    <w:rPr>
                      <w:rFonts w:ascii="Times New Roman" w:hAnsi="Times New Roman" w:cs="Times New Roman"/>
                      <w:color w:val="000000"/>
                      <w:szCs w:val="32"/>
                    </w:rPr>
                    <w:t xml:space="preserve"> </w:t>
                  </w:r>
                  <w:r w:rsidRPr="00CA2BBC">
                    <w:rPr>
                      <w:rFonts w:ascii="Times New Roman" w:hAnsi="Times New Roman" w:cs="Times New Roman"/>
                      <w:color w:val="000000"/>
                      <w:szCs w:val="32"/>
                    </w:rPr>
                    <w:t>members painting at “Two Broke Artists” in</w:t>
                  </w:r>
                  <w:r w:rsidRPr="00CA2BBC">
                    <w:rPr>
                      <w:rFonts w:ascii="Times New Roman" w:hAnsi="Times New Roman" w:cs="Times New Roman"/>
                      <w:color w:val="000000"/>
                    </w:rPr>
                    <w:t> </w:t>
                  </w:r>
                  <w:r w:rsidRPr="00CA2BBC">
                    <w:rPr>
                      <w:rFonts w:ascii="Times New Roman" w:hAnsi="Times New Roman" w:cs="Times New Roman"/>
                      <w:color w:val="000000"/>
                      <w:szCs w:val="32"/>
                    </w:rPr>
                    <w:t>Lancaster– no experience needed.</w:t>
                  </w:r>
                  <w:r w:rsidRPr="00CA2BBC">
                    <w:rPr>
                      <w:rFonts w:ascii="Times New Roman" w:hAnsi="Times New Roman" w:cs="Times New Roman"/>
                      <w:color w:val="000000"/>
                    </w:rPr>
                    <w:t> </w:t>
                  </w:r>
                  <w:r w:rsidRPr="00CA2BBC">
                    <w:rPr>
                      <w:rFonts w:ascii="Times New Roman" w:hAnsi="Times New Roman" w:cs="Times New Roman"/>
                      <w:color w:val="000000"/>
                      <w:szCs w:val="32"/>
                    </w:rPr>
                    <w:t>We will paint a</w:t>
                  </w:r>
                  <w:r w:rsidRPr="00CA2BBC">
                    <w:rPr>
                      <w:rFonts w:ascii="Times New Roman" w:hAnsi="Times New Roman" w:cs="Times New Roman"/>
                      <w:color w:val="000000"/>
                    </w:rPr>
                    <w:t> </w:t>
                  </w:r>
                  <w:r w:rsidRPr="00CA2BBC">
                    <w:rPr>
                      <w:rFonts w:ascii="Times New Roman" w:hAnsi="Times New Roman" w:cs="Times New Roman"/>
                      <w:color w:val="000000"/>
                      <w:szCs w:val="32"/>
                    </w:rPr>
                    <w:t xml:space="preserve">beautiful piece of art that you will </w:t>
                  </w:r>
                  <w:r w:rsidRPr="00CA2BBC">
                    <w:rPr>
                      <w:rFonts w:ascii="Times New Roman" w:hAnsi="Times New Roman" w:cs="Times New Roman"/>
                      <w:color w:val="000000"/>
                      <w:szCs w:val="32"/>
                    </w:rPr>
                    <w:t>take home and</w:t>
                  </w:r>
                  <w:r w:rsidRPr="00CA2BBC">
                    <w:rPr>
                      <w:rFonts w:ascii="Times New Roman" w:hAnsi="Times New Roman" w:cs="Times New Roman"/>
                      <w:color w:val="000000"/>
                    </w:rPr>
                    <w:t> </w:t>
                  </w:r>
                  <w:r w:rsidRPr="00CA2BBC">
                    <w:rPr>
                      <w:rFonts w:ascii="Times New Roman" w:hAnsi="Times New Roman" w:cs="Times New Roman"/>
                      <w:color w:val="000000"/>
                      <w:szCs w:val="32"/>
                    </w:rPr>
                    <w:t>have completed</w:t>
                  </w:r>
                  <w:r w:rsidRPr="00CA2BBC">
                    <w:rPr>
                      <w:rFonts w:ascii="Times New Roman" w:hAnsi="Times New Roman" w:cs="Times New Roman"/>
                      <w:color w:val="000000"/>
                    </w:rPr>
                    <w:t> within three hours</w:t>
                  </w:r>
                  <w:r w:rsidRPr="00CA2BBC">
                    <w:rPr>
                      <w:rFonts w:ascii="Times New Roman" w:hAnsi="Times New Roman" w:cs="Times New Roman"/>
                      <w:color w:val="000000"/>
                      <w:szCs w:val="32"/>
                    </w:rPr>
                    <w:t>. We are painting the “bicycle”.  All your supplies</w:t>
                  </w:r>
                  <w:r w:rsidRPr="00CA2BBC">
                    <w:rPr>
                      <w:rFonts w:ascii="Times New Roman" w:hAnsi="Times New Roman" w:cs="Times New Roman"/>
                      <w:color w:val="000000"/>
                    </w:rPr>
                    <w:t> </w:t>
                  </w:r>
                  <w:r w:rsidRPr="00CA2BBC">
                    <w:rPr>
                      <w:rFonts w:ascii="Times New Roman" w:hAnsi="Times New Roman" w:cs="Times New Roman"/>
                      <w:color w:val="000000"/>
                      <w:szCs w:val="32"/>
                    </w:rPr>
                    <w:t>and the teaching expertise will be included. You can check out the painting and other information on</w:t>
                  </w:r>
                  <w:r>
                    <w:rPr>
                      <w:rFonts w:ascii="Times New Roman" w:hAnsi="Times New Roman" w:cs="Times New Roman"/>
                      <w:color w:val="000000"/>
                      <w:szCs w:val="32"/>
                    </w:rPr>
                    <w:t xml:space="preserve"> </w:t>
                  </w:r>
                  <w:r w:rsidRPr="00CA2BBC">
                    <w:rPr>
                      <w:rFonts w:ascii="Times New Roman" w:hAnsi="Times New Roman" w:cs="Times New Roman"/>
                      <w:color w:val="000000"/>
                      <w:szCs w:val="32"/>
                    </w:rPr>
                    <w:fldChar w:fldCharType="begin"/>
                  </w:r>
                  <w:r w:rsidRPr="00CA2BBC">
                    <w:rPr>
                      <w:rFonts w:ascii="Times New Roman" w:hAnsi="Times New Roman" w:cs="Times New Roman"/>
                      <w:color w:val="000000"/>
                      <w:szCs w:val="32"/>
                    </w:rPr>
                    <w:instrText xml:space="preserve"> HYPERLINK "http://www.twobrokeartists.com/" \t "_blank</w:instrText>
                  </w:r>
                  <w:r w:rsidRPr="00CA2BBC">
                    <w:rPr>
                      <w:rFonts w:ascii="Times New Roman" w:hAnsi="Times New Roman" w:cs="Times New Roman"/>
                      <w:color w:val="000000"/>
                      <w:szCs w:val="32"/>
                    </w:rPr>
                    <w:instrText xml:space="preserve">" </w:instrText>
                  </w:r>
                  <w:r w:rsidRPr="00CA2BBC">
                    <w:rPr>
                      <w:rFonts w:ascii="Times New Roman" w:hAnsi="Times New Roman" w:cs="Times New Roman"/>
                      <w:color w:val="000000"/>
                      <w:szCs w:val="32"/>
                    </w:rPr>
                  </w:r>
                  <w:r w:rsidRPr="00CA2BBC">
                    <w:rPr>
                      <w:rFonts w:ascii="Times New Roman" w:hAnsi="Times New Roman" w:cs="Times New Roman"/>
                      <w:color w:val="000000"/>
                      <w:szCs w:val="32"/>
                    </w:rPr>
                    <w:fldChar w:fldCharType="separate"/>
                  </w:r>
                  <w:r w:rsidRPr="00CA2BBC">
                    <w:rPr>
                      <w:rFonts w:ascii="Times New Roman" w:hAnsi="Times New Roman" w:cs="Times New Roman"/>
                      <w:color w:val="1155CC"/>
                      <w:u w:val="single"/>
                    </w:rPr>
                    <w:t>www.twobrokeartists.com</w:t>
                  </w:r>
                  <w:r w:rsidRPr="00CA2BBC">
                    <w:rPr>
                      <w:rFonts w:ascii="Times New Roman" w:hAnsi="Times New Roman" w:cs="Times New Roman"/>
                      <w:color w:val="000000"/>
                      <w:szCs w:val="32"/>
                    </w:rPr>
                    <w:fldChar w:fldCharType="end"/>
                  </w:r>
                  <w:r w:rsidRPr="00CA2BBC">
                    <w:rPr>
                      <w:rFonts w:ascii="Times New Roman" w:hAnsi="Times New Roman" w:cs="Times New Roman"/>
                      <w:color w:val="000000"/>
                      <w:szCs w:val="32"/>
                    </w:rPr>
                    <w:t xml:space="preserve">.  The ladies are giving us a discount.  </w:t>
                  </w:r>
                  <w:r>
                    <w:rPr>
                      <w:rFonts w:ascii="Times New Roman" w:hAnsi="Times New Roman" w:cs="Times New Roman"/>
                      <w:color w:val="000000"/>
                      <w:szCs w:val="32"/>
                    </w:rPr>
                    <w:t>Normally it is $40;</w:t>
                  </w:r>
                  <w:r w:rsidRPr="00CA2BBC">
                    <w:rPr>
                      <w:rFonts w:ascii="Times New Roman" w:hAnsi="Times New Roman" w:cs="Times New Roman"/>
                      <w:color w:val="000000"/>
                      <w:szCs w:val="32"/>
                    </w:rPr>
                    <w:t xml:space="preserve"> </w:t>
                  </w:r>
                  <w:r>
                    <w:rPr>
                      <w:rFonts w:ascii="Times New Roman" w:hAnsi="Times New Roman" w:cs="Times New Roman"/>
                      <w:color w:val="000000"/>
                      <w:szCs w:val="32"/>
                    </w:rPr>
                    <w:t>however, if we have more than twenty</w:t>
                  </w:r>
                  <w:r w:rsidRPr="00CA2BBC">
                    <w:rPr>
                      <w:rFonts w:ascii="Times New Roman" w:hAnsi="Times New Roman" w:cs="Times New Roman"/>
                      <w:color w:val="000000"/>
                      <w:szCs w:val="32"/>
                    </w:rPr>
                    <w:t xml:space="preserve">, they will charge us only $30.  </w:t>
                  </w:r>
                  <w:r w:rsidRPr="00CA2BBC">
                    <w:rPr>
                      <w:rFonts w:ascii="Times New Roman" w:hAnsi="Times New Roman" w:cs="Times New Roman"/>
                      <w:color w:val="000000"/>
                      <w:szCs w:val="32"/>
                    </w:rPr>
                    <w:t>Bring a</w:t>
                  </w:r>
                  <w:r w:rsidRPr="00CA2BBC">
                    <w:rPr>
                      <w:rFonts w:ascii="Times New Roman" w:hAnsi="Times New Roman" w:cs="Times New Roman"/>
                      <w:color w:val="000000"/>
                    </w:rPr>
                    <w:t> </w:t>
                  </w:r>
                  <w:r w:rsidRPr="00CA2BBC">
                    <w:rPr>
                      <w:rFonts w:ascii="Times New Roman" w:hAnsi="Times New Roman" w:cs="Times New Roman"/>
                      <w:color w:val="000000"/>
                      <w:szCs w:val="32"/>
                    </w:rPr>
                    <w:t>small snack or beverage that can be shared during</w:t>
                  </w:r>
                  <w:r w:rsidRPr="00CA2BBC">
                    <w:rPr>
                      <w:rFonts w:ascii="Times New Roman" w:hAnsi="Times New Roman" w:cs="Times New Roman"/>
                      <w:color w:val="000000"/>
                    </w:rPr>
                    <w:t> </w:t>
                  </w:r>
                  <w:r w:rsidRPr="00CA2BBC">
                    <w:rPr>
                      <w:rFonts w:ascii="Times New Roman" w:hAnsi="Times New Roman" w:cs="Times New Roman"/>
                      <w:color w:val="000000"/>
                      <w:szCs w:val="32"/>
                    </w:rPr>
                    <w:t>our work time.</w:t>
                  </w:r>
                  <w:r>
                    <w:rPr>
                      <w:rFonts w:ascii="Times New Roman" w:hAnsi="Times New Roman" w:cs="Times New Roman"/>
                      <w:color w:val="000000"/>
                      <w:szCs w:val="32"/>
                    </w:rPr>
                    <w:t xml:space="preserve"> </w:t>
                  </w:r>
                  <w:r w:rsidRPr="00CA2BBC">
                    <w:rPr>
                      <w:rFonts w:ascii="Times New Roman" w:hAnsi="Times New Roman" w:cs="Times New Roman"/>
                      <w:color w:val="000000"/>
                      <w:szCs w:val="32"/>
                    </w:rPr>
                    <w:t>Please contact</w:t>
                  </w:r>
                  <w:r w:rsidRPr="00CA2BBC">
                    <w:rPr>
                      <w:rFonts w:ascii="Times New Roman" w:hAnsi="Times New Roman" w:cs="Times New Roman"/>
                      <w:color w:val="000000"/>
                    </w:rPr>
                    <w:t> </w:t>
                  </w:r>
                  <w:r w:rsidRPr="00CA2BBC">
                    <w:rPr>
                      <w:rFonts w:ascii="Times New Roman" w:hAnsi="Times New Roman" w:cs="Times New Roman"/>
                      <w:color w:val="000000"/>
                      <w:szCs w:val="32"/>
                    </w:rPr>
                    <w:t>Renee</w:t>
                  </w:r>
                  <w:r w:rsidRPr="00CA2BBC">
                    <w:rPr>
                      <w:rFonts w:ascii="Times New Roman" w:hAnsi="Times New Roman" w:cs="Times New Roman"/>
                      <w:color w:val="000000"/>
                    </w:rPr>
                    <w:t> </w:t>
                  </w:r>
                  <w:r w:rsidRPr="00CA2BBC">
                    <w:rPr>
                      <w:rFonts w:ascii="Times New Roman" w:hAnsi="Times New Roman" w:cs="Times New Roman"/>
                      <w:color w:val="000000"/>
                      <w:szCs w:val="32"/>
                    </w:rPr>
                    <w:t>Barthol</w:t>
                  </w:r>
                  <w:r w:rsidRPr="00CA2BBC">
                    <w:rPr>
                      <w:rFonts w:ascii="Times New Roman" w:hAnsi="Times New Roman" w:cs="Times New Roman"/>
                      <w:color w:val="000000"/>
                      <w:szCs w:val="32"/>
                    </w:rPr>
                    <w:t>omew at 385-</w:t>
                  </w:r>
                  <w:r w:rsidRPr="00CA2BBC">
                    <w:rPr>
                      <w:rFonts w:ascii="Times New Roman" w:hAnsi="Times New Roman" w:cs="Times New Roman"/>
                      <w:color w:val="000000"/>
                    </w:rPr>
                    <w:t> </w:t>
                  </w:r>
                  <w:r w:rsidRPr="00CA2BBC">
                    <w:rPr>
                      <w:rFonts w:ascii="Times New Roman" w:hAnsi="Times New Roman" w:cs="Times New Roman"/>
                      <w:color w:val="000000"/>
                      <w:szCs w:val="26"/>
                    </w:rPr>
                    <w:t>4714 or 385-1171 to register and plan for</w:t>
                  </w:r>
                  <w:r w:rsidRPr="00CA2BBC">
                    <w:rPr>
                      <w:rFonts w:ascii="Times New Roman" w:hAnsi="Times New Roman" w:cs="Times New Roman"/>
                      <w:color w:val="000000"/>
                    </w:rPr>
                    <w:t> </w:t>
                  </w:r>
                  <w:r w:rsidRPr="00CA2BBC">
                    <w:rPr>
                      <w:rFonts w:ascii="Times New Roman" w:hAnsi="Times New Roman" w:cs="Times New Roman"/>
                      <w:color w:val="000000"/>
                      <w:szCs w:val="26"/>
                    </w:rPr>
                    <w:t>carpooling. Please RSVP to Sus</w:t>
                  </w:r>
                  <w:r>
                    <w:rPr>
                      <w:rFonts w:ascii="Times New Roman" w:hAnsi="Times New Roman" w:cs="Times New Roman"/>
                      <w:color w:val="000000"/>
                      <w:szCs w:val="26"/>
                    </w:rPr>
                    <w:t>an or Renee by Monday, January</w:t>
                  </w:r>
                  <w:r>
                    <w:rPr>
                      <w:rFonts w:ascii="Times New Roman" w:hAnsi="Times New Roman" w:cs="Times New Roman"/>
                      <w:color w:val="000000"/>
                      <w:szCs w:val="26"/>
                    </w:rPr>
                    <w:t xml:space="preserve"> 18</w:t>
                  </w:r>
                  <w:r w:rsidRPr="00CA2BBC">
                    <w:rPr>
                      <w:rFonts w:ascii="Times New Roman" w:hAnsi="Times New Roman" w:cs="Times New Roman"/>
                      <w:color w:val="000000"/>
                      <w:szCs w:val="26"/>
                    </w:rPr>
                    <w:t xml:space="preserve"> so we can plan with the artists.</w:t>
                  </w:r>
                </w:p>
                <w:p w:rsidR="007D39DD" w:rsidRPr="00CA2BBC" w:rsidRDefault="00BC641E" w:rsidP="00CA2BBC">
                  <w:pPr>
                    <w:shd w:val="clear" w:color="auto" w:fill="FFFFFF"/>
                    <w:rPr>
                      <w:rFonts w:ascii="Times New Roman" w:hAnsi="Times New Roman"/>
                      <w:color w:val="000000"/>
                      <w:szCs w:val="32"/>
                    </w:rPr>
                  </w:pPr>
                </w:p>
                <w:p w:rsidR="007D39DD" w:rsidRPr="00CA2BBC" w:rsidRDefault="00BC641E" w:rsidP="00F8709B">
                  <w:pPr>
                    <w:pStyle w:val="BodyText"/>
                    <w:rPr>
                      <w:sz w:val="24"/>
                    </w:rPr>
                  </w:pPr>
                </w:p>
              </w:txbxContent>
            </v:textbox>
            <w10:wrap type="tight" anchorx="page" anchory="page"/>
          </v:shape>
        </w:pict>
      </w:r>
      <w:r>
        <w:rPr>
          <w:noProof/>
        </w:rPr>
        <w:pict>
          <v:shape id="_x0000_s1083" type="#_x0000_t136" style="position:absolute;margin-left:88.5pt;margin-top:262.85pt;width:190pt;height:25pt;rotation:-1015052fd;z-index:251667535;mso-wrap-edited:f;mso-position-horizontal-relative:page;mso-position-vertical-relative:page" fillcolor="#eeece1" stroked="f" strokecolor="#1f497d" strokeweight="1.25pt">
            <v:shadow color="#d8d8d8" offset=",1pt" offset2=",-2pt"/>
            <v:textpath style="font-family:&quot;Eurostile&quot;;font-size:20pt;v-text-kern:t" trim="t" fitpath="t" string="February Reminders"/>
            <w10:wrap anchorx="page" anchory="page"/>
          </v:shape>
        </w:pict>
      </w:r>
      <w:r>
        <w:rPr>
          <w:noProof/>
        </w:rPr>
        <w:pict>
          <v:shape id="_x0000_s1077" type="#_x0000_t202" style="position:absolute;margin-left:43.6pt;margin-top:60.6pt;width:323.9pt;height:25.3pt;z-index:251667479;mso-wrap-edited:f;mso-position-horizontal-relative:page;mso-position-vertical-relative:page" wrapcoords="0 0 21600 0 21600 21600 0 21600 0 0" filled="f" stroked="f">
            <v:fill o:detectmouseclick="t"/>
            <v:textbox style="mso-next-textbox:#_x0000_s1077" inset="0,0,0,0">
              <w:txbxContent>
                <w:p w:rsidR="007D39DD" w:rsidRPr="00F8709B" w:rsidRDefault="00BC641E" w:rsidP="00F8709B">
                  <w:pPr>
                    <w:pStyle w:val="Subtitle"/>
                    <w:rPr>
                      <w:color w:val="0D0D0D" w:themeColor="text1" w:themeTint="F2"/>
                      <w:sz w:val="24"/>
                    </w:rPr>
                  </w:pPr>
                  <w:r w:rsidRPr="00F8709B">
                    <w:rPr>
                      <w:color w:val="0D0D0D" w:themeColor="text1" w:themeTint="F2"/>
                      <w:sz w:val="24"/>
                    </w:rPr>
                    <w:t>Delta Kappa Gamma Society International</w:t>
                  </w:r>
                </w:p>
                <w:p w:rsidR="007D39DD" w:rsidRPr="00F8709B" w:rsidRDefault="00BC641E" w:rsidP="00F8709B">
                  <w:r>
                    <w:t>Alpha Delta State</w:t>
                  </w:r>
                </w:p>
              </w:txbxContent>
            </v:textbox>
            <w10:wrap type="tight" anchorx="page" anchory="page"/>
          </v:shape>
        </w:pict>
      </w:r>
      <w:r>
        <w:rPr>
          <w:noProof/>
        </w:rPr>
        <w:pict>
          <v:shape id="_x0000_s1092" type="#_x0000_t202" style="position:absolute;margin-left:43.6pt;margin-top:440.65pt;width:341.05pt;height:57.6pt;z-index:251667487;mso-wrap-edited:f;mso-position-horizontal-relative:page;mso-position-vertical-relative:page" filled="f" stroked="f">
            <v:fill o:detectmouseclick="t"/>
            <v:textbox style="mso-next-textbox:#_x0000_s1092" inset="0,0,0,0">
              <w:txbxContent>
                <w:p w:rsidR="007D39DD" w:rsidRDefault="00BC641E" w:rsidP="00F8709B">
                  <w:pPr>
                    <w:pStyle w:val="Heading1"/>
                  </w:pPr>
                  <w:r>
                    <w:t>This Saturday’s Art</w:t>
                  </w:r>
                </w:p>
                <w:p w:rsidR="007D39DD" w:rsidRPr="00CA2BBC" w:rsidRDefault="00BC641E" w:rsidP="00CA2BBC">
                  <w:pPr>
                    <w:jc w:val="right"/>
                  </w:pPr>
                  <w:r>
                    <w:t>By Renee Bartholomew</w:t>
                  </w:r>
                </w:p>
              </w:txbxContent>
            </v:textbox>
            <w10:wrap anchorx="page" anchory="page"/>
          </v:shape>
        </w:pict>
      </w:r>
      <w:r>
        <w:rPr>
          <w:noProof/>
        </w:rPr>
        <w:pict>
          <v:shape id="_x0000_s1086" style="position:absolute;margin-left:51.45pt;margin-top:219.4pt;width:308.55pt;height:176.6pt;z-index:251667534;mso-wrap-edited:f;mso-position-horizontal-relative:page;mso-position-vertical-relative:page" coordsize="6171,3532" o:spt="100" wrapcoords="4684 0 4489 45 45 1307 -15 1337 0 1442 750 3501 6186 3501 4804 0 4684 0" adj="0,,0" path="m801,3532l0,1349,4777,,6171,3532,801,3532xe" fillcolor="#0d1b4c [3204]" stroked="f" strokecolor="#4a7ebb" strokeweight="3.5pt">
            <v:fill opacity="52429f" o:detectmouseclick="t"/>
            <v:stroke joinstyle="round"/>
            <v:shadow opacity="22938f" mv:blur="38100f" offset="0,2pt"/>
            <v:formulas/>
            <v:path arrowok="t" o:connecttype="segments"/>
            <v:textbox style="mso-next-textbox:#_x0000_s1086" inset=",7.2pt,,7.2pt">
              <w:txbxContent>
                <w:p w:rsidR="007D39DD" w:rsidRDefault="00BC641E" w:rsidP="00F8709B"/>
              </w:txbxContent>
            </v:textbox>
            <w10:wrap anchorx="page" anchory="page"/>
          </v:shape>
        </w:pict>
      </w:r>
      <w:r>
        <w:rPr>
          <w:noProof/>
        </w:rPr>
        <w:pict>
          <v:shape id="_x0000_s1079" type="#_x0000_t202" style="position:absolute;margin-left:44.85pt;margin-top:140.45pt;width:323.9pt;height:14.4pt;z-index:251667481;mso-wrap-edited:f;mso-position-horizontal-relative:page;mso-position-vertical-relative:page" wrapcoords="0 0 21600 0 21600 21600 0 21600 0 0" o:allowincell="f" filled="f" stroked="f">
            <v:fill o:detectmouseclick="t"/>
            <v:textbox style="mso-next-textbox:#_x0000_s1079" inset="0,0,0,0">
              <w:txbxContent>
                <w:p w:rsidR="007D39DD" w:rsidRPr="00F8709B" w:rsidRDefault="00BC641E" w:rsidP="00F8709B">
                  <w:pPr>
                    <w:pStyle w:val="Date"/>
                    <w:rPr>
                      <w:sz w:val="20"/>
                    </w:rPr>
                  </w:pPr>
                  <w:r w:rsidRPr="00F8709B">
                    <w:rPr>
                      <w:color w:val="0D0D0D" w:themeColor="text1" w:themeTint="F2"/>
                      <w:sz w:val="20"/>
                    </w:rPr>
                    <w:t xml:space="preserve">Volume 4, </w:t>
                  </w:r>
                  <w:r w:rsidRPr="00F8709B">
                    <w:rPr>
                      <w:color w:val="0D0D0D" w:themeColor="text1" w:themeTint="F2"/>
                      <w:sz w:val="20"/>
                    </w:rPr>
                    <w:t>Issue</w:t>
                  </w:r>
                  <w:r>
                    <w:t xml:space="preserve"> </w:t>
                  </w:r>
                  <w:r w:rsidRPr="00F8709B">
                    <w:rPr>
                      <w:color w:val="0D0D0D" w:themeColor="text1" w:themeTint="F2"/>
                    </w:rPr>
                    <w:t>3</w:t>
                  </w:r>
                  <w:r>
                    <w:rPr>
                      <w:color w:val="0D0D0D" w:themeColor="text1" w:themeTint="F2"/>
                    </w:rPr>
                    <w:t xml:space="preserve">      </w:t>
                  </w:r>
                  <w:r w:rsidRPr="00F8709B">
                    <w:rPr>
                      <w:color w:val="0D0D0D" w:themeColor="text1" w:themeTint="F2"/>
                      <w:sz w:val="20"/>
                    </w:rPr>
                    <w:t>Editor:Susan</w:t>
                  </w:r>
                  <w:r>
                    <w:rPr>
                      <w:color w:val="0D0D0D" w:themeColor="text1" w:themeTint="F2"/>
                    </w:rPr>
                    <w:t xml:space="preserve"> </w:t>
                  </w:r>
                  <w:r w:rsidRPr="00F8709B">
                    <w:rPr>
                      <w:color w:val="0D0D0D" w:themeColor="text1" w:themeTint="F2"/>
                      <w:sz w:val="20"/>
                    </w:rPr>
                    <w:t>Diet</w:t>
                  </w:r>
                  <w:r>
                    <w:rPr>
                      <w:color w:val="0D0D0D" w:themeColor="text1" w:themeTint="F2"/>
                      <w:sz w:val="20"/>
                    </w:rPr>
                    <w:t>z</w:t>
                  </w:r>
                </w:p>
              </w:txbxContent>
            </v:textbox>
            <w10:wrap type="tight" anchorx="page" anchory="page"/>
          </v:shape>
        </w:pict>
      </w:r>
      <w:r>
        <w:rPr>
          <w:noProof/>
        </w:rPr>
        <w:pict>
          <v:rect id="_x0000_s1073" style="position:absolute;margin-left:90.3pt;margin-top:395.3pt;width:269.7pt;height:25.15pt;z-index:251667477;mso-wrap-edited:f;mso-position-horizontal-relative:page;mso-position-vertical-relative:page" wrapcoords="-60 0 -60 20329 21600 20329 21600 0 -60 0" o:allowincell="f" fillcolor="#c81805 [3205]" stroked="f" strokecolor="#4a7ebb" strokeweight="1.5pt">
            <v:fill o:detectmouseclick="t"/>
            <v:shadow opacity="22938f" mv:blur="38100f" offset="0,2pt"/>
            <v:textbox style="mso-next-textbox:#_x0000_s1073" inset=",0,,0">
              <w:txbxContent>
                <w:p w:rsidR="007D39DD" w:rsidRPr="007D39DD" w:rsidRDefault="00BC641E" w:rsidP="00F8709B">
                  <w:pPr>
                    <w:pStyle w:val="BoxText"/>
                    <w:rPr>
                      <w:sz w:val="18"/>
                    </w:rPr>
                  </w:pPr>
                  <w:r w:rsidRPr="007D39DD">
                    <w:rPr>
                      <w:sz w:val="18"/>
                    </w:rPr>
                    <w:t>Check your yearbook for other upcoming events</w:t>
                  </w:r>
                  <w:r w:rsidRPr="007D39DD">
                    <w:rPr>
                      <w:sz w:val="18"/>
                    </w:rPr>
                    <w:t>.</w:t>
                  </w:r>
                </w:p>
              </w:txbxContent>
            </v:textbox>
            <w10:wrap type="tight" anchorx="page" anchory="page"/>
          </v:rect>
        </w:pict>
      </w:r>
      <w:r w:rsidRPr="00CA2BBC">
        <w:rPr>
          <w:rFonts w:ascii="Trebuchet MS" w:hAnsi="Trebuchet MS"/>
          <w:color w:val="668230"/>
        </w:rPr>
        <w:t xml:space="preserve"> </w:t>
      </w:r>
      <w:r>
        <w:rPr>
          <w:noProof/>
        </w:rPr>
        <w:drawing>
          <wp:anchor distT="0" distB="0" distL="118745" distR="118745" simplePos="0" relativeHeight="251667462" behindDoc="0" locked="0" layoutInCell="0" allowOverlap="1">
            <wp:simplePos x="0" y="0"/>
            <wp:positionH relativeFrom="page">
              <wp:posOffset>5031740</wp:posOffset>
            </wp:positionH>
            <wp:positionV relativeFrom="page">
              <wp:posOffset>6340475</wp:posOffset>
            </wp:positionV>
            <wp:extent cx="2286000" cy="1003935"/>
            <wp:effectExtent l="25400" t="0" r="0" b="0"/>
            <wp:wrapTight wrapText="bothSides">
              <wp:wrapPolygon edited="0">
                <wp:start x="-240" y="0"/>
                <wp:lineTo x="-240" y="21313"/>
                <wp:lineTo x="21600" y="21313"/>
                <wp:lineTo x="21600" y="0"/>
                <wp:lineTo x="-240" y="0"/>
              </wp:wrapPolygon>
            </wp:wrapTight>
            <wp:docPr id="129" name="Picture 129" descr="FLASH 5-07: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LASH 5-07:Transparent.png"/>
                    <pic:cNvPicPr>
                      <a:picLocks noChangeAspect="1" noChangeArrowheads="1"/>
                    </pic:cNvPicPr>
                  </pic:nvPicPr>
                  <pic:blipFill>
                    <a:blip r:embed="rId5"/>
                    <a:srcRect/>
                    <a:stretch>
                      <a:fillRect/>
                    </a:stretch>
                  </pic:blipFill>
                  <pic:spPr bwMode="auto">
                    <a:xfrm flipV="1">
                      <a:off x="0" y="0"/>
                      <a:ext cx="2286000" cy="1003935"/>
                    </a:xfrm>
                    <a:prstGeom prst="rect">
                      <a:avLst/>
                    </a:prstGeom>
                    <a:solidFill>
                      <a:srgbClr val="95A1AD"/>
                    </a:solidFill>
                    <a:ln w="9525">
                      <a:noFill/>
                      <a:miter lim="800000"/>
                      <a:headEnd/>
                      <a:tailEnd/>
                    </a:ln>
                  </pic:spPr>
                </pic:pic>
              </a:graphicData>
            </a:graphic>
          </wp:anchor>
        </w:drawing>
      </w:r>
      <w:r>
        <w:rPr>
          <w:noProof/>
        </w:rPr>
        <w:drawing>
          <wp:anchor distT="0" distB="0" distL="114300" distR="114300" simplePos="0" relativeHeight="251667538" behindDoc="0" locked="0" layoutInCell="1" allowOverlap="1">
            <wp:simplePos x="0" y="0"/>
            <wp:positionH relativeFrom="page">
              <wp:posOffset>5031740</wp:posOffset>
            </wp:positionH>
            <wp:positionV relativeFrom="page">
              <wp:posOffset>7434580</wp:posOffset>
            </wp:positionV>
            <wp:extent cx="2286000" cy="1050290"/>
            <wp:effectExtent l="25400" t="0" r="0" b="0"/>
            <wp:wrapTight wrapText="bothSides">
              <wp:wrapPolygon edited="0">
                <wp:start x="-240" y="0"/>
                <wp:lineTo x="-240" y="21417"/>
                <wp:lineTo x="21600" y="21417"/>
                <wp:lineTo x="21600" y="0"/>
                <wp:lineTo x="-240" y="0"/>
              </wp:wrapPolygon>
            </wp:wrapTight>
            <wp:docPr id="131" name="Picture 11" descr="::thrill piccs:42-1684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rill piccs:42-16846502.jpg"/>
                    <pic:cNvPicPr>
                      <a:picLocks noChangeAspect="1" noChangeArrowheads="1"/>
                    </pic:cNvPicPr>
                  </pic:nvPicPr>
                  <pic:blipFill>
                    <a:blip r:embed="rId6"/>
                    <a:srcRect l="7823" t="23148" r="8278" b="18741"/>
                    <a:stretch>
                      <a:fillRect/>
                    </a:stretch>
                  </pic:blipFill>
                  <pic:spPr bwMode="auto">
                    <a:xfrm>
                      <a:off x="0" y="0"/>
                      <a:ext cx="2286000" cy="1050290"/>
                    </a:xfrm>
                    <a:prstGeom prst="rect">
                      <a:avLst/>
                    </a:prstGeom>
                    <a:noFill/>
                    <a:ln w="9525">
                      <a:noFill/>
                      <a:miter lim="800000"/>
                      <a:headEnd/>
                      <a:tailEnd/>
                    </a:ln>
                  </pic:spPr>
                </pic:pic>
              </a:graphicData>
            </a:graphic>
          </wp:anchor>
        </w:drawing>
      </w:r>
      <w:r>
        <w:rPr>
          <w:noProof/>
        </w:rPr>
        <w:drawing>
          <wp:anchor distT="0" distB="0" distL="118745" distR="118745" simplePos="0" relativeHeight="251667537" behindDoc="0" locked="0" layoutInCell="0" allowOverlap="1">
            <wp:simplePos x="0" y="0"/>
            <wp:positionH relativeFrom="page">
              <wp:posOffset>5031740</wp:posOffset>
            </wp:positionH>
            <wp:positionV relativeFrom="page">
              <wp:posOffset>5111115</wp:posOffset>
            </wp:positionV>
            <wp:extent cx="2286000" cy="1125220"/>
            <wp:effectExtent l="25400" t="0" r="0" b="0"/>
            <wp:wrapTight wrapText="bothSides">
              <wp:wrapPolygon edited="0">
                <wp:start x="240" y="0"/>
                <wp:lineTo x="-240" y="2926"/>
                <wp:lineTo x="-240" y="21454"/>
                <wp:lineTo x="21600" y="21454"/>
                <wp:lineTo x="21600" y="975"/>
                <wp:lineTo x="21120" y="0"/>
                <wp:lineTo x="240" y="0"/>
              </wp:wrapPolygon>
            </wp:wrapTight>
            <wp:docPr id="130" name="Placeholder" descr="::thrill piccs:42-1768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 descr="::thrill piccs:42-17686269.jpg"/>
                    <pic:cNvPicPr>
                      <a:picLocks noChangeAspect="1" noChangeArrowheads="1"/>
                    </pic:cNvPicPr>
                  </pic:nvPicPr>
                  <pic:blipFill>
                    <a:blip r:embed="rId7"/>
                    <a:srcRect l="11477" t="20327" r="11663" b="22625"/>
                    <a:stretch>
                      <a:fillRect/>
                    </a:stretch>
                  </pic:blipFill>
                  <pic:spPr bwMode="auto">
                    <a:xfrm>
                      <a:off x="0" y="0"/>
                      <a:ext cx="2286000" cy="1125220"/>
                    </a:xfrm>
                    <a:prstGeom prst="round2SameRect">
                      <a:avLst/>
                    </a:prstGeom>
                    <a:noFill/>
                    <a:ln w="9525">
                      <a:noFill/>
                      <a:miter lim="800000"/>
                      <a:headEnd/>
                      <a:tailEnd/>
                    </a:ln>
                  </pic:spPr>
                </pic:pic>
              </a:graphicData>
            </a:graphic>
          </wp:anchor>
        </w:drawing>
      </w:r>
      <w:r>
        <w:rPr>
          <w:noProof/>
        </w:rPr>
        <w:drawing>
          <wp:anchor distT="0" distB="0" distL="118745" distR="118745" simplePos="0" relativeHeight="251667533" behindDoc="0" locked="0" layoutInCell="0" allowOverlap="1">
            <wp:simplePos x="0" y="0"/>
            <wp:positionH relativeFrom="page">
              <wp:posOffset>457200</wp:posOffset>
            </wp:positionH>
            <wp:positionV relativeFrom="page">
              <wp:posOffset>2150110</wp:posOffset>
            </wp:positionV>
            <wp:extent cx="6858000" cy="2878455"/>
            <wp:effectExtent l="25400" t="0" r="0" b="0"/>
            <wp:wrapTight wrapText="bothSides">
              <wp:wrapPolygon edited="0">
                <wp:start x="880" y="0"/>
                <wp:lineTo x="400" y="572"/>
                <wp:lineTo x="-80" y="2097"/>
                <wp:lineTo x="-80" y="19251"/>
                <wp:lineTo x="560" y="21347"/>
                <wp:lineTo x="800" y="21347"/>
                <wp:lineTo x="1040" y="21538"/>
                <wp:lineTo x="1120" y="21538"/>
                <wp:lineTo x="20400" y="21538"/>
                <wp:lineTo x="20480" y="21538"/>
                <wp:lineTo x="20720" y="21347"/>
                <wp:lineTo x="20960" y="21347"/>
                <wp:lineTo x="21600" y="19251"/>
                <wp:lineTo x="21600" y="2097"/>
                <wp:lineTo x="21120" y="572"/>
                <wp:lineTo x="20640" y="0"/>
                <wp:lineTo x="880" y="0"/>
              </wp:wrapPolygon>
            </wp:wrapTight>
            <wp:docPr id="3" name="Placeholder" descr="::thrill piccs:42-1553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descr="::thrill piccs:42-15535422.jpg"/>
                    <pic:cNvPicPr>
                      <a:picLocks noChangeAspect="1" noChangeArrowheads="1"/>
                    </pic:cNvPicPr>
                  </pic:nvPicPr>
                  <pic:blipFill>
                    <a:blip r:embed="rId8"/>
                    <a:srcRect l="4945" t="12547" r="4979" b="29963"/>
                    <a:stretch>
                      <a:fillRect/>
                    </a:stretch>
                  </pic:blipFill>
                  <pic:spPr bwMode="auto">
                    <a:xfrm>
                      <a:off x="0" y="0"/>
                      <a:ext cx="6858000" cy="2878455"/>
                    </a:xfrm>
                    <a:prstGeom prst="roundRect">
                      <a:avLst/>
                    </a:prstGeom>
                    <a:noFill/>
                    <a:ln w="9525">
                      <a:noFill/>
                      <a:miter lim="800000"/>
                      <a:headEnd/>
                      <a:tailEnd/>
                    </a:ln>
                  </pic:spPr>
                </pic:pic>
              </a:graphicData>
            </a:graphic>
          </wp:anchor>
        </w:drawing>
      </w:r>
      <w:r>
        <w:br w:type="page"/>
      </w:r>
      <w:r>
        <w:rPr>
          <w:noProof/>
        </w:rPr>
        <w:pict>
          <v:shape id="_x0000_s1169" type="#_x0000_t202" style="position:absolute;margin-left:61pt;margin-top:691pt;width:139pt;height:56pt;z-index:251670618;mso-wrap-edited:f;mso-position-horizontal-relative:page;mso-position-vertical-relative:page" wrapcoords="0 0 21600 0 21600 21600 0 21600 0 0" mv:complextextbox="1" filled="f" stroked="f">
            <v:fill o:detectmouseclick="t"/>
            <v:textbox inset=",7.2pt,,7.2pt">
              <w:txbxContent>
                <w:p w:rsidR="00930601" w:rsidRDefault="00BC641E">
                  <w:r>
                    <w:t>All clipart in this newsletter is licensed to the editor.</w:t>
                  </w:r>
                </w:p>
              </w:txbxContent>
            </v:textbox>
            <w10:wrap type="tight"/>
          </v:shape>
        </w:pict>
      </w:r>
      <w:r>
        <w:rPr>
          <w:noProof/>
        </w:rPr>
        <w:drawing>
          <wp:anchor distT="0" distB="0" distL="114300" distR="114300" simplePos="0" relativeHeight="251667464" behindDoc="0" locked="0" layoutInCell="1" allowOverlap="1">
            <wp:simplePos x="0" y="0"/>
            <wp:positionH relativeFrom="page">
              <wp:posOffset>457200</wp:posOffset>
            </wp:positionH>
            <wp:positionV relativeFrom="page">
              <wp:posOffset>2387600</wp:posOffset>
            </wp:positionV>
            <wp:extent cx="2267585" cy="6108700"/>
            <wp:effectExtent l="25400" t="0" r="0" b="0"/>
            <wp:wrapNone/>
            <wp:docPr id="2" name=""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 27" descr="FLASH 5-07:Transparent.png"/>
                    <pic:cNvPicPr>
                      <a:picLocks noChangeAspect="1" noChangeArrowheads="1"/>
                    </pic:cNvPicPr>
                  </pic:nvPicPr>
                  <pic:blipFill>
                    <a:blip r:embed="rId5"/>
                    <a:srcRect/>
                    <a:stretch>
                      <a:fillRect/>
                    </a:stretch>
                  </pic:blipFill>
                  <pic:spPr bwMode="auto">
                    <a:xfrm flipV="1">
                      <a:off x="0" y="0"/>
                      <a:ext cx="2267585" cy="6108700"/>
                    </a:xfrm>
                    <a:prstGeom prst="round2SameRect">
                      <a:avLst/>
                    </a:prstGeom>
                    <a:solidFill>
                      <a:schemeClr val="accent3"/>
                    </a:solidFill>
                    <a:ln w="9525">
                      <a:noFill/>
                      <a:miter lim="800000"/>
                      <a:headEnd/>
                      <a:tailEnd/>
                    </a:ln>
                  </pic:spPr>
                </pic:pic>
              </a:graphicData>
            </a:graphic>
          </wp:anchor>
        </w:drawing>
      </w:r>
      <w:r>
        <w:rPr>
          <w:noProof/>
        </w:rPr>
        <w:pict>
          <v:group id="_x0000_s1170" style="position:absolute;margin-left:46.05pt;margin-top:261.65pt;width:158.95pt;height:437.05pt;z-index:251667506;mso-position-horizontal-relative:page;mso-position-vertical-relative:page" coordsize="20000,20000" wrapcoords="0 0 21600 0 21600 21600 0 21600 0 0" mv:complextextbox="1">
            <o:lock v:ext="edit" ungrouping="t"/>
            <v:shape id="_x0000_s1171" type="#_x0000_t202" style="position:absolute;width:20000;height:20000;mso-wrap-edited:f;mso-position-horizontal-relative:page;mso-position-vertical-relative:page" wrapcoords="0 0 21600 0 21600 21600 0 21600 0 0" o:regroupid="6" mv:complextextbox="1" filled="f" stroked="f">
              <v:fill o:detectmouseclick="t"/>
              <v:textbox style="mso-next-textbox:#_x0000_s1115" inset="0,0,0,0"/>
            </v:shape>
            <v:shape id="_x0000_s1172" type="#_x0000_t202" style="position:absolute;width:19994;height:1119" filled="f" stroked="f">
              <v:textbox style="mso-next-textbox:#_x0000_s1173" inset="0,0,0,0">
                <w:txbxContent>
                  <w:p w:rsidR="007D39DD" w:rsidRDefault="00BC641E" w:rsidP="00F8709B">
                    <w:pPr>
                      <w:pStyle w:val="BlockText"/>
                      <w:rPr>
                        <w:sz w:val="32"/>
                      </w:rPr>
                    </w:pPr>
                  </w:p>
                  <w:p w:rsidR="007D39DD" w:rsidRPr="00930601" w:rsidRDefault="00BC641E" w:rsidP="00F8709B">
                    <w:pPr>
                      <w:pStyle w:val="BlockText"/>
                      <w:rPr>
                        <w:sz w:val="24"/>
                      </w:rPr>
                    </w:pPr>
                    <w:r w:rsidRPr="00930601">
                      <w:rPr>
                        <w:sz w:val="24"/>
                      </w:rPr>
                      <w:t>S</w:t>
                    </w:r>
                    <w:r w:rsidRPr="00930601">
                      <w:rPr>
                        <w:sz w:val="24"/>
                      </w:rPr>
                      <w:t>teve and I just returned from a trip to the Panama Canal. As almost-retired teachers, we were able to travel when school was in session. W</w:t>
                    </w:r>
                    <w:r w:rsidRPr="00930601">
                      <w:rPr>
                        <w:sz w:val="24"/>
                      </w:rPr>
                      <w:t>e met other retired school teachers and current college instructors so the conversation often landed on the state o</w:t>
                    </w:r>
                    <w:r>
                      <w:rPr>
                        <w:sz w:val="24"/>
                      </w:rPr>
                      <w:t>f education, both in America as well as</w:t>
                    </w:r>
                    <w:r w:rsidRPr="00930601">
                      <w:rPr>
                        <w:sz w:val="24"/>
                      </w:rPr>
                      <w:t xml:space="preserve"> some other countries. The concerns often landed in the need for society to realize th</w:t>
                    </w:r>
                    <w:r w:rsidRPr="00930601">
                      <w:rPr>
                        <w:sz w:val="24"/>
                      </w:rPr>
                      <w:t>at schools are about ch</w:t>
                    </w:r>
                    <w:r w:rsidRPr="00930601">
                      <w:rPr>
                        <w:sz w:val="24"/>
                      </w:rPr>
                      <w:t>ildren</w:t>
                    </w:r>
                    <w:r w:rsidRPr="00930601">
                      <w:rPr>
                        <w:sz w:val="24"/>
                      </w:rPr>
                      <w:t xml:space="preserve"> rather than policy and politics. That is a good thing to keep in mind as we enter another season of elections. Just remember to shut the door to your classroom to avoid the negative so you can focus on the students placed in your care.</w:t>
                    </w:r>
                  </w:p>
                  <w:p w:rsidR="00930601" w:rsidRPr="00930601" w:rsidRDefault="00BC641E" w:rsidP="00930601">
                    <w:pPr>
                      <w:pStyle w:val="BlockText"/>
                      <w:jc w:val="right"/>
                      <w:rPr>
                        <w:sz w:val="24"/>
                      </w:rPr>
                    </w:pPr>
                    <w:r w:rsidRPr="00930601">
                      <w:rPr>
                        <w:sz w:val="24"/>
                      </w:rPr>
                      <w:t>Stay warm</w:t>
                    </w:r>
                    <w:r w:rsidRPr="00930601">
                      <w:rPr>
                        <w:sz w:val="24"/>
                      </w:rPr>
                      <w:t>,</w:t>
                    </w:r>
                  </w:p>
                  <w:p w:rsidR="007D39DD" w:rsidRPr="00CA63F0" w:rsidRDefault="00BC641E" w:rsidP="00930601">
                    <w:pPr>
                      <w:pStyle w:val="BlockText"/>
                      <w:jc w:val="right"/>
                      <w:rPr>
                        <w:sz w:val="24"/>
                      </w:rPr>
                    </w:pPr>
                    <w:r w:rsidRPr="00930601">
                      <w:rPr>
                        <w:sz w:val="24"/>
                      </w:rPr>
                      <w:t>S</w:t>
                    </w:r>
                    <w:r w:rsidRPr="00930601">
                      <w:rPr>
                        <w:sz w:val="24"/>
                      </w:rPr>
                      <w:t>usan</w:t>
                    </w:r>
                  </w:p>
                </w:txbxContent>
              </v:textbox>
            </v:shape>
            <v:shape id="_x0000_s1173" type="#_x0000_t202" style="position:absolute;top:1117;width:19994;height:15433" filled="f" stroked="f">
              <v:textbox style="mso-next-textbox:#_x0000_s1174" inset="0,0,0,0">
                <w:txbxContent/>
              </v:textbox>
            </v:shape>
            <v:shape id="_x0000_s1174" type="#_x0000_t202" style="position:absolute;top:16547;width:19994;height:909" filled="f" stroked="f">
              <v:textbox style="mso-next-textbox:#_x0000_s1175" inset="0,0,0,0">
                <w:txbxContent/>
              </v:textbox>
            </v:shape>
            <v:shape id="_x0000_s1175" type="#_x0000_t202" style="position:absolute;top:17453;width:19994;height:909" filled="f" stroked="f">
              <v:textbox style="mso-next-textbox:#_x0000_s1175" inset="0,0,0,0">
                <w:txbxContent/>
              </v:textbox>
            </v:shape>
            <w10:wrap type="tight" anchorx="page" anchory="page"/>
          </v:group>
        </w:pict>
      </w:r>
      <w:r>
        <w:rPr>
          <w:noProof/>
        </w:rPr>
        <w:pict>
          <v:shape id="_x0000_s1101" type="#_x0000_t202" style="position:absolute;margin-left:230.35pt;margin-top:153.75pt;width:334.15pt;height:614pt;z-index:251667495;mso-wrap-edited:f;mso-position-horizontal-relative:page;mso-position-vertical-relative:page" wrapcoords="0 0 21600 0 21600 21600 0 21600 0 0" mv:complextextbox="1" filled="f" stroked="f">
            <v:fill o:detectmouseclick="t"/>
            <v:textbox style="mso-next-textbox:#_x0000_s1101" inset="0,0,0,0">
              <w:txbxContent>
                <w:p w:rsidR="007D39DD" w:rsidRDefault="00BC641E" w:rsidP="007D39DD">
                  <w:pPr>
                    <w:contextualSpacing/>
                    <w:rPr>
                      <w:rFonts w:ascii="Arial" w:hAnsi="Arial" w:cs="Arial"/>
                    </w:rPr>
                  </w:pPr>
                  <w:r w:rsidRPr="007D39DD">
                    <w:rPr>
                      <w:rFonts w:ascii="Arial" w:hAnsi="Arial" w:cs="Arial"/>
                      <w:i/>
                    </w:rPr>
                    <w:t>Welcome!  Hope you can meet with us!  We care about you and invite you to gather for friendship, sharing and mutual support.  Are you available?</w:t>
                  </w:r>
                  <w:r>
                    <w:rPr>
                      <w:rFonts w:ascii="Arial" w:hAnsi="Arial" w:cs="Arial"/>
                    </w:rPr>
                    <w:t xml:space="preserve">  These are the messages sent by Reservations committee members when they email or cal</w:t>
                  </w:r>
                  <w:r>
                    <w:rPr>
                      <w:rFonts w:ascii="Arial" w:hAnsi="Arial" w:cs="Arial"/>
                    </w:rPr>
                    <w:t>l each member to invite her to Alpha Xi meetings.</w:t>
                  </w:r>
                </w:p>
                <w:p w:rsidR="007D39DD" w:rsidRDefault="00BC641E" w:rsidP="007D39DD">
                  <w:pPr>
                    <w:contextualSpacing/>
                    <w:rPr>
                      <w:rFonts w:ascii="Arial" w:hAnsi="Arial" w:cs="Arial"/>
                    </w:rPr>
                  </w:pPr>
                </w:p>
                <w:p w:rsidR="007D39DD" w:rsidRDefault="00BC641E" w:rsidP="007D39DD">
                  <w:pPr>
                    <w:contextualSpacing/>
                    <w:rPr>
                      <w:rFonts w:ascii="Arial" w:hAnsi="Arial" w:cs="Arial"/>
                    </w:rPr>
                  </w:pPr>
                  <w:r>
                    <w:rPr>
                      <w:rFonts w:ascii="Arial" w:hAnsi="Arial" w:cs="Arial"/>
                    </w:rPr>
                    <w:t>We use email to contact most members.  We make phone calls to</w:t>
                  </w:r>
                  <w:bookmarkStart w:id="0" w:name="_GoBack"/>
                  <w:bookmarkEnd w:id="0"/>
                  <w:r>
                    <w:rPr>
                      <w:rFonts w:ascii="Arial" w:hAnsi="Arial" w:cs="Arial"/>
                    </w:rPr>
                    <w:t xml:space="preserve"> members who do not have email.  We follow up with phone calls if we don’t hear back from emails.  We start our emails and phone calls approxima</w:t>
                  </w:r>
                  <w:r>
                    <w:rPr>
                      <w:rFonts w:ascii="Arial" w:hAnsi="Arial" w:cs="Arial"/>
                    </w:rPr>
                    <w:t>tely twelve days before our meeting to give members a week to respond.  Of course, we would like members to respond immediately but know that work and life can get in the way.  We will continue to try to get a response—this is not harassment, just determin</w:t>
                  </w:r>
                  <w:r>
                    <w:rPr>
                      <w:rFonts w:ascii="Arial" w:hAnsi="Arial" w:cs="Arial"/>
                    </w:rPr>
                    <w:t>ation to get members, and their guests, to our program/meeting if at all possible.</w:t>
                  </w:r>
                </w:p>
                <w:p w:rsidR="007D39DD" w:rsidRDefault="00BC641E" w:rsidP="007D39DD">
                  <w:pPr>
                    <w:contextualSpacing/>
                    <w:rPr>
                      <w:rFonts w:ascii="Arial" w:hAnsi="Arial" w:cs="Arial"/>
                    </w:rPr>
                  </w:pPr>
                </w:p>
                <w:p w:rsidR="007D39DD" w:rsidRDefault="00BC641E" w:rsidP="007D39DD">
                  <w:pPr>
                    <w:contextualSpacing/>
                    <w:rPr>
                      <w:rFonts w:ascii="Arial" w:hAnsi="Arial" w:cs="Arial"/>
                    </w:rPr>
                  </w:pPr>
                  <w:r>
                    <w:rPr>
                      <w:rFonts w:ascii="Arial" w:hAnsi="Arial" w:cs="Arial"/>
                    </w:rPr>
                    <w:t>For example, for our upcoming February 22</w:t>
                  </w:r>
                  <w:r>
                    <w:rPr>
                      <w:rFonts w:ascii="Arial" w:hAnsi="Arial" w:cs="Arial"/>
                      <w:vertAlign w:val="superscript"/>
                    </w:rPr>
                    <w:t xml:space="preserve"> </w:t>
                  </w:r>
                  <w:r>
                    <w:rPr>
                      <w:rFonts w:ascii="Arial" w:hAnsi="Arial" w:cs="Arial"/>
                    </w:rPr>
                    <w:t>meeting, we will begin the call-to-meeting on February 10.  We want each member to respond no later than February 18, the Thursday</w:t>
                  </w:r>
                  <w:r>
                    <w:rPr>
                      <w:rFonts w:ascii="Arial" w:hAnsi="Arial" w:cs="Arial"/>
                    </w:rPr>
                    <w:t xml:space="preserve"> before our meeting.  Our chairman needs to contact our dining venue the Thursday before the meeting so we can order the food needed to serve the group.</w:t>
                  </w:r>
                </w:p>
                <w:p w:rsidR="007D39DD" w:rsidRDefault="00BC641E" w:rsidP="007D39DD">
                  <w:pPr>
                    <w:contextualSpacing/>
                    <w:rPr>
                      <w:rFonts w:ascii="Arial" w:hAnsi="Arial" w:cs="Arial"/>
                    </w:rPr>
                  </w:pPr>
                </w:p>
                <w:p w:rsidR="007D39DD" w:rsidRDefault="00BC641E" w:rsidP="007D39DD">
                  <w:pPr>
                    <w:contextualSpacing/>
                    <w:rPr>
                      <w:rFonts w:ascii="Arial" w:hAnsi="Arial" w:cs="Arial"/>
                    </w:rPr>
                  </w:pPr>
                  <w:r>
                    <w:rPr>
                      <w:rFonts w:ascii="Arial" w:hAnsi="Arial" w:cs="Arial"/>
                    </w:rPr>
                    <w:t>If a member cannot make social hour and dinner at 5:30 and 6:00, but is able to attend the program and</w:t>
                  </w:r>
                  <w:r>
                    <w:rPr>
                      <w:rFonts w:ascii="Arial" w:hAnsi="Arial" w:cs="Arial"/>
                    </w:rPr>
                    <w:t xml:space="preserve"> meeting beginning about 6:40, let the reservations contact know that. </w:t>
                  </w:r>
                </w:p>
                <w:p w:rsidR="007D39DD" w:rsidRDefault="00BC641E" w:rsidP="007D39DD">
                  <w:pPr>
                    <w:contextualSpacing/>
                    <w:rPr>
                      <w:rFonts w:ascii="Arial" w:hAnsi="Arial" w:cs="Arial"/>
                    </w:rPr>
                  </w:pPr>
                </w:p>
                <w:p w:rsidR="007D39DD" w:rsidRDefault="00BC641E" w:rsidP="007D39DD">
                  <w:pPr>
                    <w:contextualSpacing/>
                    <w:rPr>
                      <w:rFonts w:ascii="Arial" w:hAnsi="Arial" w:cs="Arial"/>
                    </w:rPr>
                  </w:pPr>
                  <w:r>
                    <w:rPr>
                      <w:rFonts w:ascii="Arial" w:hAnsi="Arial" w:cs="Arial"/>
                    </w:rPr>
                    <w:t>We added two people to our Committee this year and redid our contacts list.  There is a chance a member will be contacted by someone different from last year’s contact person.  If you</w:t>
                  </w:r>
                  <w:r>
                    <w:rPr>
                      <w:rFonts w:ascii="Arial" w:hAnsi="Arial" w:cs="Arial"/>
                    </w:rPr>
                    <w:t xml:space="preserve"> don’t know who this is, there’s a chance your current contact’s email goes to your spam.  Sometimes, a different reservations person will contact you because of illness, baby delivery, being out-of-town, and the like.  Check your chapter yearbook and put </w:t>
                  </w:r>
                  <w:r>
                    <w:rPr>
                      <w:rFonts w:ascii="Arial" w:hAnsi="Arial" w:cs="Arial"/>
                    </w:rPr>
                    <w:t>all of us in your email contacts listing.</w:t>
                  </w:r>
                </w:p>
                <w:p w:rsidR="007D39DD" w:rsidRDefault="00BC641E" w:rsidP="007D39DD">
                  <w:pPr>
                    <w:contextualSpacing/>
                    <w:rPr>
                      <w:rFonts w:ascii="Arial" w:hAnsi="Arial" w:cs="Arial"/>
                    </w:rPr>
                  </w:pPr>
                </w:p>
                <w:p w:rsidR="007D39DD" w:rsidRPr="00167797" w:rsidRDefault="00BC641E" w:rsidP="007D39DD">
                  <w:pPr>
                    <w:contextualSpacing/>
                    <w:rPr>
                      <w:rFonts w:ascii="Lucida Calligraphy" w:hAnsi="Lucida Calligraphy" w:cs="Arial"/>
                    </w:rPr>
                  </w:pPr>
                  <w:r w:rsidRPr="00167797">
                    <w:rPr>
                      <w:rFonts w:ascii="Lucida Calligraphy" w:hAnsi="Lucida Calligraphy" w:cs="Arial"/>
                    </w:rPr>
                    <w:t>Reservations Committee: Lynn Anderson, Lacy Cox, Margaret Graham, Gretchen Gonzalez, Sheila Kalklosch, Sandy Mauck, Jo Ann Murtha, Carol Sams, Marilyn Stewart, J’dean Vollmer, Jane Meese, chairman.</w:t>
                  </w:r>
                </w:p>
                <w:p w:rsidR="007D39DD" w:rsidRDefault="00BC641E" w:rsidP="007D39DD">
                  <w:pPr>
                    <w:contextualSpacing/>
                    <w:rPr>
                      <w:rFonts w:ascii="Arial" w:hAnsi="Arial" w:cs="Arial"/>
                    </w:rPr>
                  </w:pPr>
                </w:p>
                <w:p w:rsidR="007D39DD" w:rsidRDefault="00BC641E" w:rsidP="007D39DD">
                  <w:pPr>
                    <w:contextualSpacing/>
                    <w:rPr>
                      <w:rFonts w:ascii="Arial" w:hAnsi="Arial" w:cs="Arial"/>
                    </w:rPr>
                  </w:pPr>
                </w:p>
                <w:p w:rsidR="007D39DD" w:rsidRPr="006A0755" w:rsidRDefault="00BC641E" w:rsidP="006A0755">
                  <w:pPr>
                    <w:rPr>
                      <w:sz w:val="22"/>
                    </w:rPr>
                  </w:pPr>
                </w:p>
                <w:p w:rsidR="007D39DD" w:rsidRDefault="00BC641E" w:rsidP="006A0755">
                  <w:pPr>
                    <w:rPr>
                      <w:sz w:val="32"/>
                    </w:rPr>
                  </w:pPr>
                </w:p>
                <w:p w:rsidR="007D39DD" w:rsidRPr="00F60969" w:rsidRDefault="00BC641E" w:rsidP="006A0755">
                  <w:pPr>
                    <w:rPr>
                      <w:sz w:val="32"/>
                    </w:rPr>
                  </w:pPr>
                </w:p>
                <w:p w:rsidR="007D39DD" w:rsidRDefault="00BC641E" w:rsidP="00F8709B">
                  <w:pPr>
                    <w:pStyle w:val="BodyText"/>
                  </w:pPr>
                </w:p>
              </w:txbxContent>
            </v:textbox>
            <w10:wrap type="tight" anchorx="page" anchory="page"/>
          </v:shape>
        </w:pict>
      </w:r>
      <w:r>
        <w:rPr>
          <w:noProof/>
        </w:rPr>
        <w:pict>
          <v:shape id="_x0000_s1103" type="#_x0000_t202" style="position:absolute;margin-left:230.35pt;margin-top:79.25pt;width:345.65pt;height:62.6pt;z-index:251667497;mso-wrap-edited:f;mso-position-horizontal-relative:page;mso-position-vertical-relative:page" filled="f" stroked="f">
            <v:fill o:detectmouseclick="t"/>
            <v:textbox style="mso-next-textbox:#_x0000_s1103" inset="0,0,0,0">
              <w:txbxContent>
                <w:p w:rsidR="00273B7C" w:rsidRDefault="00BC641E" w:rsidP="006A0755">
                  <w:pPr>
                    <w:pStyle w:val="Heading1"/>
                    <w:rPr>
                      <w:sz w:val="32"/>
                    </w:rPr>
                  </w:pPr>
                  <w:r>
                    <w:rPr>
                      <w:sz w:val="32"/>
                    </w:rPr>
                    <w:t>Reserva</w:t>
                  </w:r>
                  <w:r>
                    <w:rPr>
                      <w:sz w:val="32"/>
                    </w:rPr>
                    <w:t xml:space="preserve">tion Are </w:t>
                  </w:r>
                </w:p>
                <w:p w:rsidR="007D39DD" w:rsidRPr="006A0755" w:rsidRDefault="00BC641E" w:rsidP="006A0755">
                  <w:pPr>
                    <w:pStyle w:val="Heading1"/>
                    <w:rPr>
                      <w:sz w:val="32"/>
                    </w:rPr>
                  </w:pPr>
                  <w:r>
                    <w:rPr>
                      <w:sz w:val="32"/>
                    </w:rPr>
                    <w:t>Welcoming Invitations</w:t>
                  </w:r>
                </w:p>
                <w:p w:rsidR="007D39DD" w:rsidRDefault="00BC641E" w:rsidP="006A0755">
                  <w:pPr>
                    <w:ind w:left="2880" w:firstLine="720"/>
                  </w:pPr>
                </w:p>
                <w:p w:rsidR="007D39DD" w:rsidRPr="006A0755" w:rsidRDefault="00BC641E" w:rsidP="006A0755">
                  <w:pPr>
                    <w:ind w:left="2880" w:firstLine="720"/>
                  </w:pPr>
                  <w:r>
                    <w:t>By Jane Meese</w:t>
                  </w:r>
                </w:p>
              </w:txbxContent>
            </v:textbox>
            <w10:wrap anchorx="page" anchory="page"/>
          </v:shape>
        </w:pict>
      </w:r>
      <w:r>
        <w:rPr>
          <w:noProof/>
        </w:rPr>
        <w:pict>
          <v:shape id="_x0000_s1123" type="#_x0000_t202" style="position:absolute;margin-left:46.05pt;margin-top:201.35pt;width:153.95pt;height:72.55pt;z-index:251667514;mso-wrap-edited:f;mso-position-horizontal-relative:page;mso-position-vertical-relative:page" filled="f" stroked="f">
            <v:fill o:detectmouseclick="t"/>
            <v:textbox style="mso-next-textbox:#_x0000_s1123" inset="0,0,0,0">
              <w:txbxContent>
                <w:p w:rsidR="007D39DD" w:rsidRPr="00CA63F0" w:rsidRDefault="00BC641E" w:rsidP="00F8709B">
                  <w:pPr>
                    <w:pStyle w:val="Heading4"/>
                  </w:pPr>
                  <w:r w:rsidRPr="00CA63F0">
                    <w:t>President’s Corner</w:t>
                  </w:r>
                </w:p>
              </w:txbxContent>
            </v:textbox>
            <w10:wrap anchorx="page" anchory="page"/>
          </v:shape>
        </w:pict>
      </w:r>
      <w:r>
        <w:rPr>
          <w:noProof/>
        </w:rPr>
        <w:drawing>
          <wp:anchor distT="0" distB="0" distL="118745" distR="118745" simplePos="0" relativeHeight="251667539" behindDoc="0" locked="0" layoutInCell="0" allowOverlap="1">
            <wp:simplePos x="5486400" y="8229600"/>
            <wp:positionH relativeFrom="page">
              <wp:posOffset>457200</wp:posOffset>
            </wp:positionH>
            <wp:positionV relativeFrom="page">
              <wp:posOffset>1014730</wp:posOffset>
            </wp:positionV>
            <wp:extent cx="2267857" cy="1262743"/>
            <wp:effectExtent l="25400" t="0" r="0" b="0"/>
            <wp:wrapTight wrapText="bothSides">
              <wp:wrapPolygon edited="0">
                <wp:start x="484" y="0"/>
                <wp:lineTo x="-242" y="1738"/>
                <wp:lineTo x="-242" y="21290"/>
                <wp:lineTo x="21531" y="21290"/>
                <wp:lineTo x="21531" y="1303"/>
                <wp:lineTo x="20805" y="0"/>
                <wp:lineTo x="484" y="0"/>
              </wp:wrapPolygon>
            </wp:wrapTight>
            <wp:docPr id="19" name="Placeholder" descr="::thrill piccs:42-1573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3" descr="::thrill piccs:42-15731471.jpg"/>
                    <pic:cNvPicPr>
                      <a:picLocks noChangeAspect="1" noChangeArrowheads="1"/>
                    </pic:cNvPicPr>
                  </pic:nvPicPr>
                  <pic:blipFill>
                    <a:blip r:embed="rId9"/>
                    <a:srcRect b="17118"/>
                    <a:stretch>
                      <a:fillRect/>
                    </a:stretch>
                  </pic:blipFill>
                  <pic:spPr bwMode="auto">
                    <a:xfrm>
                      <a:off x="0" y="0"/>
                      <a:ext cx="2267857" cy="1262743"/>
                    </a:xfrm>
                    <a:prstGeom prst="round2SameRect">
                      <a:avLst/>
                    </a:prstGeom>
                    <a:noFill/>
                    <a:ln w="9525">
                      <a:noFill/>
                      <a:miter lim="800000"/>
                      <a:headEnd/>
                      <a:tailEnd/>
                    </a:ln>
                  </pic:spPr>
                </pic:pic>
              </a:graphicData>
            </a:graphic>
          </wp:anchor>
        </w:drawing>
      </w:r>
      <w:r>
        <w:br w:type="page"/>
      </w:r>
      <w:r>
        <w:rPr>
          <w:noProof/>
        </w:rPr>
        <w:pict>
          <v:shape id="_x0000_s1109" type="#_x0000_t202" style="position:absolute;margin-left:316.8pt;margin-top:442.6pt;width:259.2pt;height:313.4pt;z-index:251667500;mso-wrap-edited:f;mso-position-horizontal-relative:page;mso-position-vertical-relative:page" wrapcoords="0 0 21600 0 21600 21600 0 21600 0 0" mv:complextextbox="1" filled="f" stroked="f">
            <v:fill o:detectmouseclick="t"/>
            <v:textbox style="mso-next-textbox:#_x0000_s1109" inset=",0,,0">
              <w:txbxContent/>
            </v:textbox>
            <w10:wrap type="tight" anchorx="page" anchory="page"/>
          </v:shape>
        </w:pict>
      </w:r>
      <w:r>
        <w:rPr>
          <w:noProof/>
        </w:rPr>
        <w:pict>
          <v:shape id="_x0000_s1107" type="#_x0000_t202" style="position:absolute;margin-left:35.25pt;margin-top:433pt;width:259.2pt;height:323pt;z-index:251667498;mso-wrap-edited:f;mso-position-horizontal-relative:page;mso-position-vertical-relative:page" wrapcoords="0 0 21600 0 21600 21600 0 21600 0 0" mv:complextextbox="1" filled="f" stroked="f">
            <v:fill o:detectmouseclick="t"/>
            <v:textbox style="mso-next-textbox:#_x0000_s1109" inset=",0,,0">
              <w:txbxContent>
                <w:p w:rsidR="007D39DD" w:rsidRPr="007D39DD" w:rsidRDefault="00BC641E" w:rsidP="007D39DD">
                  <w:pPr>
                    <w:ind w:firstLine="720"/>
                    <w:rPr>
                      <w:sz w:val="20"/>
                    </w:rPr>
                  </w:pPr>
                  <w:r w:rsidRPr="007D39DD">
                    <w:rPr>
                      <w:sz w:val="20"/>
                    </w:rPr>
                    <w:t>Thirty-five members were present when Alpha Xi Chapter of Delta Kappa Gamma met at Lee’s Banquet House in Logan, Ohio for the October meeting. The hostesses were Tracie Cowgill, Emily VanHoose, Kathy Mason and</w:t>
                  </w:r>
                  <w:r w:rsidRPr="007D39DD">
                    <w:rPr>
                      <w:sz w:val="20"/>
                    </w:rPr>
                    <w:t xml:space="preserve"> Ethel Spencer.  The fundraiser was Buy a Book Night that raised $36.00. </w:t>
                  </w:r>
                </w:p>
                <w:p w:rsidR="007D39DD" w:rsidRPr="007D39DD" w:rsidRDefault="00BC641E" w:rsidP="007D39DD">
                  <w:pPr>
                    <w:ind w:firstLine="720"/>
                    <w:rPr>
                      <w:sz w:val="20"/>
                    </w:rPr>
                  </w:pPr>
                  <w:r w:rsidRPr="007D39DD">
                    <w:rPr>
                      <w:sz w:val="20"/>
                    </w:rPr>
                    <w:t>President Susan Dietz called the meeting to order.  Motion was made by JoAnn Murtha to suspend the reading of the minutes.  Virginia Mingus seconded. Motion passed. Motion was made t</w:t>
                  </w:r>
                  <w:r w:rsidRPr="007D39DD">
                    <w:rPr>
                      <w:sz w:val="20"/>
                    </w:rPr>
                    <w:t xml:space="preserve">o accept the minutes as read by Mindy Travis. Motion passed. </w:t>
                  </w:r>
                </w:p>
                <w:p w:rsidR="007D39DD" w:rsidRPr="007D39DD" w:rsidRDefault="00BC641E" w:rsidP="007D39DD">
                  <w:pPr>
                    <w:ind w:firstLine="720"/>
                    <w:rPr>
                      <w:sz w:val="20"/>
                    </w:rPr>
                  </w:pPr>
                  <w:r w:rsidRPr="007D39DD">
                    <w:rPr>
                      <w:sz w:val="20"/>
                    </w:rPr>
                    <w:t xml:space="preserve">Kathy Mason read a thank you correspondence for the scholarship, which was used towards the completion of a teacher leader endorsement. </w:t>
                  </w:r>
                </w:p>
                <w:p w:rsidR="007D39DD" w:rsidRPr="007D39DD" w:rsidRDefault="00BC641E" w:rsidP="007D39DD">
                  <w:pPr>
                    <w:ind w:firstLine="720"/>
                    <w:rPr>
                      <w:sz w:val="20"/>
                    </w:rPr>
                  </w:pPr>
                  <w:r w:rsidRPr="007D39DD">
                    <w:rPr>
                      <w:sz w:val="20"/>
                    </w:rPr>
                    <w:t>Ethel Spencer read the treasurer’s report. Current balanc</w:t>
                  </w:r>
                  <w:r w:rsidRPr="007D39DD">
                    <w:rPr>
                      <w:sz w:val="20"/>
                    </w:rPr>
                    <w:t>e includes the following; checking account is $2,947.80. Scholarship Savings Account stands at $577.31 and our Grant and Aid savings balance is $1,650.76. Total assets are $5,175.87. Nancy McCune made a motion to accept the audit of the treasurer’s report.</w:t>
                  </w:r>
                  <w:r w:rsidRPr="007D39DD">
                    <w:rPr>
                      <w:sz w:val="20"/>
                    </w:rPr>
                    <w:t xml:space="preserve"> Renee Bartholomew seconded. </w:t>
                  </w:r>
                </w:p>
                <w:p w:rsidR="007D39DD" w:rsidRPr="007D39DD" w:rsidRDefault="00BC641E" w:rsidP="007D39DD">
                  <w:pPr>
                    <w:ind w:firstLine="720"/>
                    <w:rPr>
                      <w:sz w:val="20"/>
                    </w:rPr>
                  </w:pPr>
                  <w:r w:rsidRPr="007D39DD">
                    <w:rPr>
                      <w:sz w:val="20"/>
                    </w:rPr>
                    <w:t>Michele Maniskas, chair of the scholarship/grant-in-aid committee, shared various scholarship opportunities that are available for members and family members.  Qualifications include membership of Delta Kappa Gamma for at leas</w:t>
                  </w:r>
                  <w:r w:rsidRPr="007D39DD">
                    <w:rPr>
                      <w:sz w:val="20"/>
                    </w:rPr>
                    <w:t>t two years, pursuit of graduate work in education and meeting the February 1 deadline.  The Ester H. Strickland provides $1,000 for an individual during his or her student teaching experience. The individual must attend a state college/university.  The Ma</w:t>
                  </w:r>
                  <w:r w:rsidRPr="007D39DD">
                    <w:rPr>
                      <w:sz w:val="20"/>
                    </w:rPr>
                    <w:t xml:space="preserve">rgaret L. White Scholarship will be awarded to an individual enrolled at The Ohio State University. Additional information regarding scholarships can be found on the Alpha Delta State Ohio website. </w:t>
                  </w:r>
                </w:p>
                <w:p w:rsidR="007D39DD" w:rsidRPr="007D39DD" w:rsidRDefault="00BC641E" w:rsidP="007D39DD">
                  <w:pPr>
                    <w:ind w:firstLine="720"/>
                    <w:rPr>
                      <w:sz w:val="20"/>
                    </w:rPr>
                  </w:pPr>
                  <w:r w:rsidRPr="007D39DD">
                    <w:rPr>
                      <w:sz w:val="20"/>
                    </w:rPr>
                    <w:t>Susan requested that committee chairs and members to feel</w:t>
                  </w:r>
                  <w:r w:rsidRPr="007D39DD">
                    <w:rPr>
                      <w:sz w:val="20"/>
                    </w:rPr>
                    <w:t xml:space="preserve"> free to submit articles by January 15 for the Chapter Newsletter. Yearbooks were distributed to members that were not present at the previous meeting. February’s fundraiser will be to bring cans of food for Smith Chapel. Auction Numbers: a get together wi</w:t>
                  </w:r>
                  <w:r w:rsidRPr="007D39DD">
                    <w:rPr>
                      <w:sz w:val="20"/>
                    </w:rPr>
                    <w:t>ll be held on Saturday, November 14 to prepare envelopes for the November’s auction.  Dessert and coffee will be provided. There was no additional new business or announcements. Paula Tucker motioned to adjourn the meeting. Seconded by JoAnn Murtha. Motion</w:t>
                  </w:r>
                  <w:r w:rsidRPr="007D39DD">
                    <w:rPr>
                      <w:sz w:val="20"/>
                    </w:rPr>
                    <w:t xml:space="preserve"> passed. </w:t>
                  </w:r>
                </w:p>
                <w:p w:rsidR="007D39DD" w:rsidRPr="007D39DD" w:rsidRDefault="00BC641E" w:rsidP="007D39DD">
                  <w:pPr>
                    <w:ind w:firstLine="720"/>
                    <w:rPr>
                      <w:sz w:val="20"/>
                    </w:rPr>
                  </w:pPr>
                  <w:r w:rsidRPr="007D39DD">
                    <w:rPr>
                      <w:sz w:val="20"/>
                    </w:rPr>
                    <w:t>Mindy Travis, chair of Educational Excellence, introduced the program Gretchen Gonzalez. Gretchen provided insight regarding her study abroad. She had received a scholarship from Alpha Xi towards her studies.  Through her presentation and slide s</w:t>
                  </w:r>
                  <w:r w:rsidRPr="007D39DD">
                    <w:rPr>
                      <w:sz w:val="20"/>
                    </w:rPr>
                    <w:t xml:space="preserve">how, members were able to share in her experience. </w:t>
                  </w:r>
                </w:p>
                <w:p w:rsidR="007D39DD" w:rsidRPr="007D39DD" w:rsidRDefault="00BC641E" w:rsidP="007D39DD">
                  <w:pPr>
                    <w:rPr>
                      <w:sz w:val="20"/>
                    </w:rPr>
                  </w:pPr>
                </w:p>
              </w:txbxContent>
            </v:textbox>
            <w10:wrap type="tight" anchorx="page" anchory="page"/>
          </v:shape>
        </w:pict>
      </w:r>
      <w:r>
        <w:rPr>
          <w:noProof/>
        </w:rPr>
        <w:pict>
          <v:shape id="_x0000_s1108" type="#_x0000_t202" style="position:absolute;margin-left:36.4pt;margin-top:396pt;width:539.75pt;height:46.6pt;z-index:251667499;mso-wrap-edited:f;mso-position-horizontal-relative:page;mso-position-vertical-relative:page" wrapcoords="0 0 21600 0 21600 21600 0 21600 0 0" filled="f" stroked="f">
            <v:fill o:detectmouseclick="t"/>
            <v:textbox style="mso-next-textbox:#_x0000_s1108" inset=",0,,0">
              <w:txbxContent>
                <w:p w:rsidR="007D39DD" w:rsidRDefault="00BC641E" w:rsidP="00F8709B">
                  <w:pPr>
                    <w:pStyle w:val="Heading1"/>
                    <w:rPr>
                      <w:sz w:val="46"/>
                    </w:rPr>
                  </w:pPr>
                  <w:r w:rsidRPr="007D39DD">
                    <w:rPr>
                      <w:sz w:val="46"/>
                    </w:rPr>
                    <w:t>Minutes From Our October 2015 Meeting</w:t>
                  </w:r>
                </w:p>
                <w:p w:rsidR="007D39DD" w:rsidRPr="007D39DD" w:rsidRDefault="00BC641E" w:rsidP="007D39DD">
                  <w:pPr>
                    <w:jc w:val="right"/>
                  </w:pPr>
                  <w:r>
                    <w:t>Submitted by Kathy Mason</w:t>
                  </w:r>
                </w:p>
              </w:txbxContent>
            </v:textbox>
            <w10:wrap type="tight" anchorx="page" anchory="page"/>
          </v:shape>
        </w:pict>
      </w:r>
      <w:r>
        <w:rPr>
          <w:noProof/>
        </w:rPr>
        <w:pict>
          <v:rect id="_x0000_s1048" style="position:absolute;margin-left:320.3pt;margin-top:365.75pt;width:244.75pt;height:25.2pt;z-index:251667542;mso-wrap-edited:f;mso-position-horizontal-relative:page;mso-position-vertical-relative:page" fillcolor="#c81805 [3205]" stroked="f" strokecolor="#4a7ebb" strokeweight="1.5pt">
            <v:fill o:detectmouseclick="t"/>
            <v:shadow opacity="22938f" mv:blur="38100f" offset="0,2pt"/>
            <v:textbox style="mso-next-textbox:#_x0000_s1048" inset=",0,,0">
              <w:txbxContent>
                <w:p w:rsidR="007D39DD" w:rsidRDefault="00BC641E" w:rsidP="007D39DD">
                  <w:pPr>
                    <w:pStyle w:val="BoxText"/>
                    <w:jc w:val="left"/>
                  </w:pPr>
                </w:p>
              </w:txbxContent>
            </v:textbox>
            <w10:wrap anchorx="page" anchory="page"/>
          </v:rect>
        </w:pict>
      </w:r>
      <w:r>
        <w:rPr>
          <w:noProof/>
        </w:rPr>
        <w:drawing>
          <wp:anchor distT="0" distB="0" distL="118745" distR="118745" simplePos="0" relativeHeight="251667541" behindDoc="0" locked="0" layoutInCell="0" allowOverlap="1">
            <wp:simplePos x="0" y="0"/>
            <wp:positionH relativeFrom="page">
              <wp:posOffset>457200</wp:posOffset>
            </wp:positionH>
            <wp:positionV relativeFrom="page">
              <wp:posOffset>987425</wp:posOffset>
            </wp:positionV>
            <wp:extent cx="6858000" cy="3979333"/>
            <wp:effectExtent l="25400" t="0" r="0" b="0"/>
            <wp:wrapTight wrapText="bothSides">
              <wp:wrapPolygon edited="0">
                <wp:start x="1360" y="0"/>
                <wp:lineTo x="800" y="414"/>
                <wp:lineTo x="-80" y="1792"/>
                <wp:lineTo x="-80" y="17648"/>
                <wp:lineTo x="80" y="20129"/>
                <wp:lineTo x="1200" y="21508"/>
                <wp:lineTo x="1440" y="21508"/>
                <wp:lineTo x="20080" y="21508"/>
                <wp:lineTo x="20320" y="21508"/>
                <wp:lineTo x="21440" y="20129"/>
                <wp:lineTo x="21520" y="19854"/>
                <wp:lineTo x="21600" y="18337"/>
                <wp:lineTo x="21600" y="1792"/>
                <wp:lineTo x="20720" y="414"/>
                <wp:lineTo x="20160" y="0"/>
                <wp:lineTo x="1360" y="0"/>
              </wp:wrapPolygon>
            </wp:wrapTight>
            <wp:docPr id="7" name="Placeholder" descr="::thrill piccs:42-1768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thrill piccs:42-17686269.jpg"/>
                    <pic:cNvPicPr>
                      <a:picLocks noChangeAspect="1" noChangeArrowheads="1"/>
                    </pic:cNvPicPr>
                  </pic:nvPicPr>
                  <pic:blipFill>
                    <a:blip r:embed="rId7"/>
                    <a:srcRect t="12801"/>
                    <a:stretch>
                      <a:fillRect/>
                    </a:stretch>
                  </pic:blipFill>
                  <pic:spPr bwMode="auto">
                    <a:xfrm>
                      <a:off x="0" y="0"/>
                      <a:ext cx="6858000" cy="3979333"/>
                    </a:xfrm>
                    <a:prstGeom prst="roundRect">
                      <a:avLst/>
                    </a:prstGeom>
                    <a:noFill/>
                    <a:ln w="9525">
                      <a:noFill/>
                      <a:miter lim="800000"/>
                      <a:headEnd/>
                      <a:tailEnd/>
                    </a:ln>
                  </pic:spPr>
                </pic:pic>
              </a:graphicData>
            </a:graphic>
          </wp:anchor>
        </w:drawing>
      </w:r>
    </w:p>
    <w:sectPr w:rsidR="00F8709B" w:rsidSect="00F8709B">
      <w:headerReference w:type="even" r:id="rId10"/>
      <w:headerReference w:type="default" r:id="rId11"/>
      <w:footerReference w:type="default" r:id="rId12"/>
      <w:headerReference w:type="first" r:id="rId13"/>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bri">
    <w:altName w:val="Arial"/>
    <w:panose1 w:val="00000000000000000000"/>
    <w:charset w:val="4D"/>
    <w:family w:val="roman"/>
    <w:notTrueType/>
    <w:pitch w:val="default"/>
    <w:sig w:usb0="00000003" w:usb1="00000000" w:usb2="00000000" w:usb3="00000000" w:csb0="00000001" w:csb1="00000000"/>
  </w:font>
  <w:font w:name="Eurostile">
    <w:altName w:val="Andale Mono"/>
    <w:charset w:val="00"/>
    <w:family w:val="auto"/>
    <w:pitch w:val="variable"/>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Calligraphy">
    <w:altName w:val="Brush Script MT Italic"/>
    <w:charset w:val="00"/>
    <w:family w:val="script"/>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DD" w:rsidRDefault="00BC641E">
    <w:pPr>
      <w:pStyle w:val="Footer"/>
    </w:pPr>
    <w:r>
      <w:rPr>
        <w:noProof/>
      </w:rPr>
      <w:pict>
        <v:shapetype id="_x0000_t202" coordsize="21600,21600" o:spt="202" path="m0,0l0,21600,21600,21600,21600,0xe">
          <v:stroke joinstyle="miter"/>
          <v:path gradientshapeok="t" o:connecttype="rect"/>
        </v:shapetype>
        <v:shape id="_x0000_s2066" type="#_x0000_t202" style="position:absolute;margin-left:564.5pt;margin-top:756pt;width:22.85pt;height:23.45pt;z-index:251661313;mso-wrap-edited:f;mso-position-horizontal-relative:page;mso-position-vertical-relative:page" wrapcoords="0 0 21600 0 21600 21600 0 21600 0 0" filled="f" stroked="f">
          <v:fill o:detectmouseclick="t"/>
          <v:textbox inset="0,0,0,0">
            <w:txbxContent>
              <w:p w:rsidR="007D39DD" w:rsidRDefault="00BC641E" w:rsidP="00F8709B">
                <w:pPr>
                  <w:pStyle w:val="Pages"/>
                </w:pPr>
                <w:fldSimple w:instr=" PAGE  \* MERGEFORMAT ">
                  <w:r>
                    <w:rPr>
                      <w:noProof/>
                    </w:rPr>
                    <w:t>3</w:t>
                  </w:r>
                </w:fldSimple>
              </w:p>
            </w:txbxContent>
          </v:textbox>
          <w10:wrap anchorx="page" anchory="page"/>
        </v:shape>
      </w:pic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DD" w:rsidRDefault="00BC641E" w:rsidP="00F8709B">
    <w:pPr>
      <w:pStyle w:val="Header"/>
      <w:framePr w:wrap="around" w:vAnchor="text" w:hAnchor="margin" w:xAlign="right" w:y="1"/>
      <w:rPr>
        <w:rStyle w:val="PageNumber"/>
        <w:rFonts w:asciiTheme="minorHAnsi" w:eastAsiaTheme="minorEastAsia" w:hAnsiTheme="minorHAnsi" w:cstheme="minorBidi"/>
        <w:b w:val="0"/>
      </w:rPr>
    </w:pPr>
    <w:r>
      <w:rPr>
        <w:rStyle w:val="PageNumber"/>
      </w:rPr>
      <w:fldChar w:fldCharType="begin"/>
    </w:r>
    <w:r>
      <w:rPr>
        <w:rStyle w:val="PageNumber"/>
      </w:rPr>
      <w:instrText xml:space="preserve">PAGE  </w:instrText>
    </w:r>
    <w:r>
      <w:rPr>
        <w:rStyle w:val="PageNumber"/>
      </w:rPr>
      <w:fldChar w:fldCharType="end"/>
    </w:r>
  </w:p>
  <w:p w:rsidR="007D39DD" w:rsidRDefault="00BC641E" w:rsidP="00F8709B">
    <w:pPr>
      <w:pStyle w:val="Header"/>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DD" w:rsidRDefault="00BC641E" w:rsidP="00F8709B">
    <w:pPr>
      <w:pStyle w:val="Header"/>
      <w:ind w:right="360"/>
    </w:pPr>
    <w:r>
      <w:rPr>
        <w:noProof/>
      </w:rPr>
      <w:pict>
        <v:roundrect id="_x0000_s2060" style="position:absolute;margin-left:36pt;margin-top:36pt;width:540pt;height:36pt;z-index:251660285;mso-wrap-edited:f;mso-position-horizontal-relative:page;mso-position-vertical-relative:page" arcsize="19934f" wrapcoords="210 0 0 3150 -30 4050 -30 16650 90 20700 150 20700 21420 20700 21480 20700 21600 16650 21600 4050 21570 3150 21360 0 210 0" o:allowincell="f" fillcolor="#3689cf [3215]" stroked="f" strokecolor="#4a7ebb" strokeweight="1.5pt">
          <v:fill color2="#92c9f0 [3214]" o:detectmouseclick="t" angle="-90" focusposition="" focussize=",90" focus="100%" type="gradient"/>
          <v:shadow opacity="22938f" mv:blur="38100f" offset="0,2pt"/>
          <v:textbox inset=",7.2pt,,7.2pt">
            <w:txbxContent>
              <w:p w:rsidR="007D39DD" w:rsidRDefault="00BC641E" w:rsidP="00F8709B">
                <w:pPr>
                  <w:pStyle w:val="Header"/>
                </w:pPr>
                <w:r>
                  <w:t>Alpha Xi News</w:t>
                </w:r>
                <w:r>
                  <w:tab/>
                </w:r>
                <w:r>
                  <w:tab/>
                </w:r>
                <w:r>
                  <w:tab/>
                </w:r>
                <w:r>
                  <w:t xml:space="preserve">          </w:t>
                </w:r>
                <w:r>
                  <w:t>Winter, 2016</w:t>
                </w:r>
              </w:p>
            </w:txbxContent>
          </v:textbox>
          <w10:wrap type="tight" anchorx="page" anchory="page"/>
        </v:roundrect>
      </w:pict>
    </w:r>
    <w:r>
      <w:rPr>
        <w:noProof/>
      </w:rPr>
      <w:drawing>
        <wp:anchor distT="0" distB="0" distL="114300" distR="114300" simplePos="0" relativeHeight="251661312" behindDoc="0" locked="0" layoutInCell="0" allowOverlap="1">
          <wp:simplePos x="0" y="0"/>
          <wp:positionH relativeFrom="page">
            <wp:posOffset>4191000</wp:posOffset>
          </wp:positionH>
          <wp:positionV relativeFrom="page">
            <wp:posOffset>457200</wp:posOffset>
          </wp:positionV>
          <wp:extent cx="2985135" cy="457200"/>
          <wp:effectExtent l="25400" t="0" r="12065" b="0"/>
          <wp:wrapNone/>
          <wp:docPr id="5" name="Picture 5" descr=":Assets:Flakes-Running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s:Flakes-RunningCropped.png"/>
                  <pic:cNvPicPr>
                    <a:picLocks noChangeAspect="1" noChangeArrowheads="1"/>
                  </pic:cNvPicPr>
                </pic:nvPicPr>
                <pic:blipFill>
                  <a:blip r:embed="rId1"/>
                  <a:srcRect/>
                  <a:stretch>
                    <a:fillRect/>
                  </a:stretch>
                </pic:blipFill>
                <pic:spPr bwMode="auto">
                  <a:xfrm>
                    <a:off x="0" y="0"/>
                    <a:ext cx="2985135" cy="457200"/>
                  </a:xfrm>
                  <a:prstGeom prst="rect">
                    <a:avLst/>
                  </a:prstGeom>
                  <a:noFill/>
                </pic:spPr>
              </pic:pic>
            </a:graphicData>
          </a:graphic>
        </wp:anchor>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DD" w:rsidRDefault="00BC641E">
    <w:pPr>
      <w:pStyle w:val="Header"/>
    </w:pPr>
    <w:r>
      <w:rPr>
        <w:noProof/>
      </w:rPr>
      <w:pict>
        <v:group id="_x0000_s2055" style="position:absolute;margin-left:36pt;margin-top:36pt;width:540pt;height:126pt;z-index:251660287;mso-position-horizontal-relative:page;mso-position-vertical-relative:page" coordorigin="720,720" coordsize="10800,2520" wrapcoords="390 0 240 257 -30 1542 -30 19285 30 20442 270 21342 300 21342 21270 21342 21300 21342 21540 20442 21600 19285 21600 1542 21330 257 21180 0 390 0">
          <v:roundrect id="_x0000_s2049" style="position:absolute;left:720;top:720;width:10800;height:2520;mso-wrap-edited:f;mso-position-horizontal-relative:page;mso-position-vertical-relative:page" arcsize="8626f" fillcolor="#3689cf [3215]" stroked="f" strokecolor="#4a7ebb" strokeweight="1.5pt">
            <v:fill color2="#92c9f0 [3214]" o:detectmouseclick="t" angle="-90" focusposition="" focussize=",90" focus="100%" type="gradient"/>
            <v:shadow opacity="22938f" mv:blur="38100f" offset="0,2pt"/>
            <v:textbox inset=",7.2pt,,7.2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4" type="#_x0000_t75" alt=":Assets:Flakes-CoverCropped.png" style="position:absolute;left:5907;top:720;width:5493;height:2520;visibility:visible;mso-position-horizontal-relative:page;mso-position-vertical-relative:page" o:allowincell="f">
            <v:imagedata r:id="rId1" o:title="Flakes-CoverCropped"/>
            <v:textbox style="mso-rotate-with-shape:t"/>
          </v:shape>
          <w10:wrap type="tight" anchorx="page" anchory="page"/>
        </v:group>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E6A8D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8434">
      <o:colormenu v:ext="edit" fillcolor="none [3205]" strokecolor="none"/>
    </o:shapedefaults>
    <o:shapelayout v:ext="edit">
      <o:idmap v:ext="edit" data="2"/>
    </o:shapelayout>
  </w:hdrShapeDefaults>
  <w:compat>
    <w:useFELayout/>
    <w:splitPgBreakAndParaMark/>
  </w:compat>
  <w:docVars>
    <w:docVar w:name="_PubVPasteboard_" w:val="1"/>
    <w:docVar w:name="OpenInPublishingView" w:val="0"/>
    <w:docVar w:name="ShowStaticGuides" w:val="1"/>
  </w:docVars>
  <w:rsids>
    <w:rsidRoot w:val="006A0755"/>
    <w:rsid w:val="00BC641E"/>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3205]" strokecolor="none"/>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Normal">
    <w:name w:val="Normal"/>
    <w:qFormat/>
    <w:rsid w:val="009F112D"/>
  </w:style>
  <w:style w:type="paragraph" w:styleId="Heading1">
    <w:name w:val="heading 1"/>
    <w:basedOn w:val="Normal"/>
    <w:next w:val="Normal"/>
    <w:link w:val="Heading1Char"/>
    <w:uiPriority w:val="9"/>
    <w:qFormat/>
    <w:rsid w:val="007C3A07"/>
    <w:pPr>
      <w:jc w:val="center"/>
      <w:outlineLvl w:val="0"/>
    </w:pPr>
    <w:rPr>
      <w:rFonts w:asciiTheme="majorHAnsi" w:eastAsiaTheme="majorEastAsia" w:hAnsiTheme="majorHAnsi" w:cstheme="majorBidi"/>
      <w:bCs/>
      <w:color w:val="C81805" w:themeColor="accent2"/>
      <w:sz w:val="56"/>
      <w:szCs w:val="32"/>
    </w:rPr>
  </w:style>
  <w:style w:type="paragraph" w:styleId="Heading2">
    <w:name w:val="heading 2"/>
    <w:basedOn w:val="Normal"/>
    <w:next w:val="Normal"/>
    <w:link w:val="Heading2Char"/>
    <w:uiPriority w:val="9"/>
    <w:semiHidden/>
    <w:unhideWhenUsed/>
    <w:qFormat/>
    <w:rsid w:val="00924AFA"/>
    <w:pPr>
      <w:spacing w:after="200"/>
      <w:outlineLvl w:val="1"/>
    </w:pPr>
    <w:rPr>
      <w:bCs/>
      <w:color w:val="262626" w:themeColor="text1" w:themeTint="D9"/>
      <w:sz w:val="28"/>
      <w:szCs w:val="26"/>
    </w:rPr>
  </w:style>
  <w:style w:type="paragraph" w:styleId="Heading3">
    <w:name w:val="heading 3"/>
    <w:basedOn w:val="Normal"/>
    <w:next w:val="Normal"/>
    <w:link w:val="Heading3Char"/>
    <w:uiPriority w:val="9"/>
    <w:semiHidden/>
    <w:unhideWhenUsed/>
    <w:qFormat/>
    <w:rsid w:val="007C3A07"/>
    <w:pPr>
      <w:outlineLvl w:val="2"/>
    </w:pPr>
    <w:rPr>
      <w:bCs/>
      <w:color w:val="C81805" w:themeColor="accent2"/>
      <w:sz w:val="22"/>
    </w:rPr>
  </w:style>
  <w:style w:type="paragraph" w:styleId="Heading4">
    <w:name w:val="heading 4"/>
    <w:basedOn w:val="Normal"/>
    <w:next w:val="Normal"/>
    <w:link w:val="Heading4Char"/>
    <w:uiPriority w:val="9"/>
    <w:semiHidden/>
    <w:unhideWhenUsed/>
    <w:qFormat/>
    <w:rsid w:val="007C3A07"/>
    <w:pPr>
      <w:outlineLvl w:val="3"/>
    </w:pPr>
    <w:rPr>
      <w:rFonts w:ascii="Impact" w:eastAsiaTheme="majorEastAsia" w:hAnsi="Impact" w:cs="Impact"/>
      <w:bCs/>
      <w:iCs/>
      <w:color w:val="FFFFFF" w:themeColor="background1"/>
      <w:sz w:val="48"/>
    </w:rPr>
  </w:style>
  <w:style w:type="paragraph" w:styleId="Heading5">
    <w:name w:val="heading 5"/>
    <w:basedOn w:val="Normal"/>
    <w:next w:val="Normal"/>
    <w:link w:val="Heading5Char"/>
    <w:uiPriority w:val="9"/>
    <w:semiHidden/>
    <w:unhideWhenUsed/>
    <w:qFormat/>
    <w:rsid w:val="007C3A07"/>
    <w:pPr>
      <w:outlineLvl w:val="4"/>
    </w:pPr>
    <w:rPr>
      <w:b/>
      <w:color w:val="FFFFFF" w:themeColor="background1"/>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4AFA"/>
    <w:rPr>
      <w:rFonts w:asciiTheme="majorHAnsi" w:eastAsiaTheme="majorEastAsia" w:hAnsiTheme="majorHAnsi" w:cstheme="majorBidi"/>
      <w:b/>
      <w:color w:val="FFFFFF" w:themeColor="background1"/>
      <w:sz w:val="28"/>
    </w:rPr>
  </w:style>
  <w:style w:type="character" w:customStyle="1" w:styleId="HeaderChar">
    <w:name w:val="Header Char"/>
    <w:basedOn w:val="DefaultParagraphFont"/>
    <w:link w:val="Header"/>
    <w:uiPriority w:val="99"/>
    <w:semiHidden/>
    <w:rsid w:val="00924AFA"/>
    <w:rPr>
      <w:rFonts w:asciiTheme="majorHAnsi" w:eastAsiaTheme="majorEastAsia" w:hAnsiTheme="majorHAnsi" w:cstheme="majorBidi"/>
      <w:b/>
      <w:color w:val="FFFFFF" w:themeColor="background1"/>
      <w:sz w:val="28"/>
    </w:rPr>
  </w:style>
  <w:style w:type="paragraph" w:styleId="Footer">
    <w:name w:val="footer"/>
    <w:basedOn w:val="Normal"/>
    <w:link w:val="FooterChar"/>
    <w:uiPriority w:val="99"/>
    <w:semiHidden/>
    <w:unhideWhenUsed/>
    <w:rsid w:val="003B2E62"/>
    <w:pPr>
      <w:tabs>
        <w:tab w:val="center" w:pos="4320"/>
        <w:tab w:val="right" w:pos="8640"/>
      </w:tabs>
    </w:pPr>
  </w:style>
  <w:style w:type="character" w:customStyle="1" w:styleId="FooterChar">
    <w:name w:val="Footer Char"/>
    <w:basedOn w:val="DefaultParagraphFont"/>
    <w:link w:val="Footer"/>
    <w:uiPriority w:val="99"/>
    <w:semiHidden/>
    <w:rsid w:val="003B2E62"/>
  </w:style>
  <w:style w:type="character" w:styleId="PageNumber">
    <w:name w:val="page number"/>
    <w:basedOn w:val="DefaultParagraphFont"/>
    <w:uiPriority w:val="99"/>
    <w:semiHidden/>
    <w:unhideWhenUsed/>
    <w:rsid w:val="00BE2DD6"/>
    <w:rPr>
      <w:color w:val="3689CF" w:themeColor="text2"/>
      <w:sz w:val="20"/>
    </w:rPr>
  </w:style>
  <w:style w:type="paragraph" w:styleId="Subtitle">
    <w:name w:val="Subtitle"/>
    <w:basedOn w:val="Normal"/>
    <w:next w:val="Normal"/>
    <w:link w:val="SubtitleChar"/>
    <w:uiPriority w:val="11"/>
    <w:qFormat/>
    <w:rsid w:val="00393147"/>
    <w:pPr>
      <w:numPr>
        <w:ilvl w:val="1"/>
      </w:numPr>
    </w:pPr>
    <w:rPr>
      <w:rFonts w:asciiTheme="majorHAnsi" w:eastAsiaTheme="majorEastAsia" w:hAnsiTheme="majorHAnsi" w:cstheme="majorBidi"/>
      <w:b/>
      <w:iCs/>
      <w:color w:val="92C9F0" w:themeColor="background2"/>
      <w:sz w:val="48"/>
    </w:rPr>
  </w:style>
  <w:style w:type="character" w:customStyle="1" w:styleId="SubtitleChar">
    <w:name w:val="Subtitle Char"/>
    <w:basedOn w:val="DefaultParagraphFont"/>
    <w:link w:val="Subtitle"/>
    <w:uiPriority w:val="11"/>
    <w:rsid w:val="00393147"/>
    <w:rPr>
      <w:rFonts w:asciiTheme="majorHAnsi" w:eastAsiaTheme="majorEastAsia" w:hAnsiTheme="majorHAnsi" w:cstheme="majorBidi"/>
      <w:b/>
      <w:iCs/>
      <w:color w:val="92C9F0" w:themeColor="background2"/>
      <w:sz w:val="48"/>
    </w:rPr>
  </w:style>
  <w:style w:type="paragraph" w:styleId="Title">
    <w:name w:val="Title"/>
    <w:basedOn w:val="Normal"/>
    <w:next w:val="Normal"/>
    <w:link w:val="TitleChar"/>
    <w:uiPriority w:val="10"/>
    <w:qFormat/>
    <w:rsid w:val="00393147"/>
    <w:pPr>
      <w:spacing w:line="1480" w:lineRule="exact"/>
    </w:pPr>
    <w:rPr>
      <w:rFonts w:asciiTheme="majorHAnsi" w:eastAsiaTheme="majorEastAsia" w:hAnsiTheme="majorHAnsi" w:cstheme="majorBidi"/>
      <w:b/>
      <w:caps/>
      <w:color w:val="FFFFFF" w:themeColor="background1"/>
      <w:kern w:val="24"/>
      <w:sz w:val="144"/>
      <w:szCs w:val="52"/>
    </w:rPr>
  </w:style>
  <w:style w:type="character" w:customStyle="1" w:styleId="TitleChar">
    <w:name w:val="Title Char"/>
    <w:basedOn w:val="DefaultParagraphFont"/>
    <w:link w:val="Title"/>
    <w:uiPriority w:val="10"/>
    <w:rsid w:val="00393147"/>
    <w:rPr>
      <w:rFonts w:asciiTheme="majorHAnsi" w:eastAsiaTheme="majorEastAsia" w:hAnsiTheme="majorHAnsi" w:cstheme="majorBidi"/>
      <w:b/>
      <w:caps/>
      <w:color w:val="FFFFFF" w:themeColor="background1"/>
      <w:kern w:val="24"/>
      <w:sz w:val="144"/>
      <w:szCs w:val="52"/>
    </w:rPr>
  </w:style>
  <w:style w:type="paragraph" w:styleId="Date">
    <w:name w:val="Date"/>
    <w:basedOn w:val="Normal"/>
    <w:next w:val="Normal"/>
    <w:link w:val="DateChar"/>
    <w:uiPriority w:val="99"/>
    <w:semiHidden/>
    <w:unhideWhenUsed/>
    <w:rsid w:val="00393147"/>
    <w:rPr>
      <w:rFonts w:asciiTheme="majorHAnsi" w:eastAsiaTheme="majorEastAsia" w:hAnsiTheme="majorHAnsi" w:cstheme="majorBidi"/>
      <w:b/>
      <w:color w:val="FFFFFF" w:themeColor="background1"/>
      <w:sz w:val="28"/>
    </w:rPr>
  </w:style>
  <w:style w:type="character" w:customStyle="1" w:styleId="DateChar">
    <w:name w:val="Date Char"/>
    <w:basedOn w:val="DefaultParagraphFont"/>
    <w:link w:val="Date"/>
    <w:uiPriority w:val="99"/>
    <w:semiHidden/>
    <w:rsid w:val="00393147"/>
    <w:rPr>
      <w:rFonts w:asciiTheme="majorHAnsi" w:eastAsiaTheme="majorEastAsia" w:hAnsiTheme="majorHAnsi" w:cstheme="majorBidi"/>
      <w:b/>
      <w:color w:val="FFFFFF" w:themeColor="background1"/>
      <w:sz w:val="28"/>
    </w:rPr>
  </w:style>
  <w:style w:type="character" w:customStyle="1" w:styleId="Heading1Char">
    <w:name w:val="Heading 1 Char"/>
    <w:basedOn w:val="DefaultParagraphFont"/>
    <w:link w:val="Heading1"/>
    <w:uiPriority w:val="9"/>
    <w:rsid w:val="007C3A07"/>
    <w:rPr>
      <w:rFonts w:asciiTheme="majorHAnsi" w:eastAsiaTheme="majorEastAsia" w:hAnsiTheme="majorHAnsi" w:cstheme="majorBidi"/>
      <w:bCs/>
      <w:color w:val="C81805" w:themeColor="accent2"/>
      <w:sz w:val="56"/>
      <w:szCs w:val="32"/>
    </w:rPr>
  </w:style>
  <w:style w:type="character" w:customStyle="1" w:styleId="Heading2Char">
    <w:name w:val="Heading 2 Char"/>
    <w:basedOn w:val="DefaultParagraphFont"/>
    <w:link w:val="Heading2"/>
    <w:uiPriority w:val="9"/>
    <w:semiHidden/>
    <w:rsid w:val="00924AFA"/>
    <w:rPr>
      <w:bCs/>
      <w:color w:val="262626" w:themeColor="text1" w:themeTint="D9"/>
      <w:sz w:val="28"/>
      <w:szCs w:val="26"/>
    </w:rPr>
  </w:style>
  <w:style w:type="character" w:customStyle="1" w:styleId="Heading3Char">
    <w:name w:val="Heading 3 Char"/>
    <w:basedOn w:val="DefaultParagraphFont"/>
    <w:link w:val="Heading3"/>
    <w:uiPriority w:val="9"/>
    <w:semiHidden/>
    <w:rsid w:val="007C3A07"/>
    <w:rPr>
      <w:bCs/>
      <w:color w:val="C81805" w:themeColor="accent2"/>
      <w:sz w:val="22"/>
    </w:rPr>
  </w:style>
  <w:style w:type="character" w:customStyle="1" w:styleId="Heading4Char">
    <w:name w:val="Heading 4 Char"/>
    <w:basedOn w:val="DefaultParagraphFont"/>
    <w:link w:val="Heading4"/>
    <w:uiPriority w:val="9"/>
    <w:semiHidden/>
    <w:rsid w:val="007C3A07"/>
    <w:rPr>
      <w:rFonts w:ascii="Impact" w:eastAsiaTheme="majorEastAsia" w:hAnsi="Impact" w:cs="Impact"/>
      <w:bCs/>
      <w:iCs/>
      <w:color w:val="FFFFFF" w:themeColor="background1"/>
      <w:sz w:val="48"/>
    </w:rPr>
  </w:style>
  <w:style w:type="character" w:customStyle="1" w:styleId="Heading5Char">
    <w:name w:val="Heading 5 Char"/>
    <w:basedOn w:val="DefaultParagraphFont"/>
    <w:link w:val="Heading5"/>
    <w:uiPriority w:val="9"/>
    <w:semiHidden/>
    <w:rsid w:val="007C3A07"/>
    <w:rPr>
      <w:b/>
      <w:color w:val="FFFFFF" w:themeColor="background1"/>
      <w:sz w:val="28"/>
    </w:rPr>
  </w:style>
  <w:style w:type="paragraph" w:styleId="BodyText">
    <w:name w:val="Body Text"/>
    <w:basedOn w:val="Normal"/>
    <w:link w:val="BodyTextChar"/>
    <w:uiPriority w:val="99"/>
    <w:unhideWhenUsed/>
    <w:rsid w:val="007C3A07"/>
    <w:pPr>
      <w:spacing w:after="220"/>
    </w:pPr>
    <w:rPr>
      <w:color w:val="262626" w:themeColor="text1" w:themeTint="D9"/>
      <w:sz w:val="22"/>
    </w:rPr>
  </w:style>
  <w:style w:type="character" w:customStyle="1" w:styleId="BodyTextChar">
    <w:name w:val="Body Text Char"/>
    <w:basedOn w:val="DefaultParagraphFont"/>
    <w:link w:val="BodyText"/>
    <w:uiPriority w:val="99"/>
    <w:rsid w:val="007C3A07"/>
    <w:rPr>
      <w:color w:val="262626" w:themeColor="text1" w:themeTint="D9"/>
      <w:sz w:val="22"/>
    </w:rPr>
  </w:style>
  <w:style w:type="paragraph" w:styleId="BlockText">
    <w:name w:val="Block Text"/>
    <w:basedOn w:val="Normal"/>
    <w:unhideWhenUsed/>
    <w:rsid w:val="007C3A07"/>
    <w:pPr>
      <w:spacing w:after="120"/>
    </w:pPr>
    <w:rPr>
      <w:iCs/>
      <w:color w:val="FFFFFF" w:themeColor="background1"/>
      <w:sz w:val="20"/>
    </w:rPr>
  </w:style>
  <w:style w:type="character" w:customStyle="1" w:styleId="BlockNumbersChar">
    <w:name w:val="Block Numbers Char"/>
    <w:basedOn w:val="DefaultParagraphFont"/>
    <w:link w:val="BlockNumbers"/>
    <w:rsid w:val="007C3A07"/>
    <w:rPr>
      <w:rFonts w:ascii="Impact" w:eastAsiaTheme="majorEastAsia" w:hAnsi="Impact" w:cs="Impact"/>
      <w:color w:val="FFFFFF" w:themeColor="background1"/>
      <w:sz w:val="48"/>
    </w:rPr>
  </w:style>
  <w:style w:type="paragraph" w:customStyle="1" w:styleId="BoxText">
    <w:name w:val="Box Text"/>
    <w:basedOn w:val="Normal"/>
    <w:qFormat/>
    <w:rsid w:val="007C3A07"/>
    <w:pPr>
      <w:spacing w:before="40"/>
      <w:jc w:val="right"/>
    </w:pPr>
    <w:rPr>
      <w:color w:val="FFFFFF" w:themeColor="background1"/>
      <w:sz w:val="28"/>
    </w:rPr>
  </w:style>
  <w:style w:type="paragraph" w:customStyle="1" w:styleId="BlockNumbers">
    <w:name w:val="Block Numbers"/>
    <w:basedOn w:val="Normal"/>
    <w:link w:val="BlockNumbersChar"/>
    <w:qFormat/>
    <w:rsid w:val="007C3A07"/>
    <w:pPr>
      <w:jc w:val="right"/>
    </w:pPr>
    <w:rPr>
      <w:rFonts w:ascii="Impact" w:eastAsiaTheme="majorEastAsia" w:hAnsi="Impact" w:cs="Impact"/>
      <w:color w:val="FFFFFF" w:themeColor="background1"/>
      <w:sz w:val="48"/>
    </w:rPr>
  </w:style>
  <w:style w:type="paragraph" w:customStyle="1" w:styleId="Pages">
    <w:name w:val="Pages"/>
    <w:basedOn w:val="Normal"/>
    <w:qFormat/>
    <w:rsid w:val="00084555"/>
    <w:pPr>
      <w:jc w:val="right"/>
    </w:pPr>
    <w:rPr>
      <w:color w:val="3689CF" w:themeColor="text2"/>
      <w:sz w:val="20"/>
    </w:rPr>
  </w:style>
  <w:style w:type="paragraph" w:customStyle="1" w:styleId="Mailer">
    <w:name w:val="Mailer"/>
    <w:basedOn w:val="Normal"/>
    <w:link w:val="MailerChar"/>
    <w:qFormat/>
    <w:rsid w:val="00620ECB"/>
    <w:rPr>
      <w:rFonts w:asciiTheme="majorHAnsi" w:eastAsiaTheme="majorEastAsia" w:hAnsiTheme="majorHAnsi" w:cstheme="majorBidi"/>
      <w:b/>
      <w:color w:val="3689CF" w:themeColor="text2"/>
      <w:sz w:val="20"/>
    </w:rPr>
  </w:style>
  <w:style w:type="paragraph" w:styleId="Caption">
    <w:name w:val="caption"/>
    <w:basedOn w:val="Normal"/>
    <w:next w:val="Normal"/>
    <w:rsid w:val="00620ECB"/>
    <w:pPr>
      <w:jc w:val="center"/>
    </w:pPr>
    <w:rPr>
      <w:bCs/>
      <w:i/>
      <w:color w:val="FFFFFF" w:themeColor="background1"/>
      <w:sz w:val="18"/>
      <w:szCs w:val="18"/>
    </w:rPr>
  </w:style>
  <w:style w:type="paragraph" w:customStyle="1" w:styleId="Tagline">
    <w:name w:val="Tagline"/>
    <w:basedOn w:val="Normal"/>
    <w:qFormat/>
    <w:rsid w:val="00620ECB"/>
    <w:pPr>
      <w:jc w:val="center"/>
    </w:pPr>
    <w:rPr>
      <w:color w:val="3689CF" w:themeColor="text2"/>
      <w:sz w:val="20"/>
    </w:rPr>
  </w:style>
  <w:style w:type="character" w:customStyle="1" w:styleId="MailerChar">
    <w:name w:val="Mailer Char"/>
    <w:basedOn w:val="DefaultParagraphFont"/>
    <w:link w:val="Mailer"/>
    <w:rsid w:val="00620ECB"/>
    <w:rPr>
      <w:rFonts w:asciiTheme="majorHAnsi" w:eastAsiaTheme="majorEastAsia" w:hAnsiTheme="majorHAnsi" w:cstheme="majorBidi"/>
      <w:b/>
      <w:color w:val="3689CF" w:themeColor="text2"/>
      <w:sz w:val="20"/>
    </w:rPr>
  </w:style>
  <w:style w:type="paragraph" w:customStyle="1" w:styleId="Company">
    <w:name w:val="Company"/>
    <w:basedOn w:val="Normal"/>
    <w:qFormat/>
    <w:rsid w:val="00620ECB"/>
    <w:rPr>
      <w:rFonts w:asciiTheme="majorHAnsi" w:eastAsiaTheme="majorEastAsia" w:hAnsiTheme="majorHAnsi" w:cstheme="majorBidi"/>
      <w:b/>
      <w:color w:val="92C9F0" w:themeColor="background2"/>
      <w:sz w:val="32"/>
    </w:rPr>
  </w:style>
  <w:style w:type="paragraph" w:customStyle="1" w:styleId="Recipient">
    <w:name w:val="Recipient"/>
    <w:basedOn w:val="Normal"/>
    <w:qFormat/>
    <w:rsid w:val="00620ECB"/>
    <w:rPr>
      <w:rFonts w:asciiTheme="majorHAnsi" w:eastAsiaTheme="majorEastAsia" w:hAnsiTheme="majorHAnsi" w:cstheme="majorBidi"/>
      <w:b/>
      <w:color w:val="3689CF" w:themeColor="text2"/>
      <w:sz w:val="28"/>
    </w:rPr>
  </w:style>
  <w:style w:type="paragraph" w:customStyle="1" w:styleId="CompanyLarge">
    <w:name w:val="Company Large"/>
    <w:basedOn w:val="Company"/>
    <w:qFormat/>
    <w:rsid w:val="00620ECB"/>
    <w:rPr>
      <w:color w:val="3689CF" w:themeColor="text2"/>
      <w:sz w:val="96"/>
    </w:rPr>
  </w:style>
  <w:style w:type="character" w:customStyle="1" w:styleId="apple-converted-space">
    <w:name w:val="apple-converted-space"/>
    <w:basedOn w:val="DefaultParagraphFont"/>
    <w:rsid w:val="00CA2BBC"/>
  </w:style>
  <w:style w:type="paragraph" w:styleId="NormalWeb">
    <w:name w:val="Normal (Web)"/>
    <w:basedOn w:val="Normal"/>
    <w:uiPriority w:val="99"/>
    <w:rsid w:val="00CA2BBC"/>
    <w:pPr>
      <w:spacing w:beforeLines="1" w:afterLines="1"/>
    </w:pPr>
    <w:rPr>
      <w:rFonts w:ascii="Times" w:hAnsi="Times" w:cs="Times New Roman"/>
      <w:sz w:val="20"/>
      <w:szCs w:val="20"/>
    </w:rPr>
  </w:style>
  <w:style w:type="character" w:customStyle="1" w:styleId="aqj">
    <w:name w:val="aqj"/>
    <w:basedOn w:val="DefaultParagraphFont"/>
    <w:rsid w:val="00CA2BBC"/>
  </w:style>
  <w:style w:type="character" w:styleId="Hyperlink">
    <w:name w:val="Hyperlink"/>
    <w:basedOn w:val="DefaultParagraphFont"/>
    <w:uiPriority w:val="99"/>
    <w:rsid w:val="00CA2BBC"/>
    <w:rPr>
      <w:color w:val="0000FF"/>
      <w:u w:val="single"/>
    </w:rPr>
  </w:style>
</w:styles>
</file>

<file path=word/webSettings.xml><?xml version="1.0" encoding="utf-8"?>
<w:webSettings xmlns:r="http://schemas.openxmlformats.org/officeDocument/2006/relationships" xmlns:w="http://schemas.openxmlformats.org/wordprocessingml/2006/main">
  <w:divs>
    <w:div w:id="972834716">
      <w:bodyDiv w:val="1"/>
      <w:marLeft w:val="0"/>
      <w:marRight w:val="0"/>
      <w:marTop w:val="0"/>
      <w:marBottom w:val="0"/>
      <w:divBdr>
        <w:top w:val="none" w:sz="0" w:space="0" w:color="auto"/>
        <w:left w:val="none" w:sz="0" w:space="0" w:color="auto"/>
        <w:bottom w:val="none" w:sz="0" w:space="0" w:color="auto"/>
        <w:right w:val="none" w:sz="0" w:space="0" w:color="auto"/>
      </w:divBdr>
      <w:divsChild>
        <w:div w:id="1823961955">
          <w:marLeft w:val="0"/>
          <w:marRight w:val="0"/>
          <w:marTop w:val="0"/>
          <w:marBottom w:val="0"/>
          <w:divBdr>
            <w:top w:val="none" w:sz="0" w:space="0" w:color="auto"/>
            <w:left w:val="none" w:sz="0" w:space="0" w:color="auto"/>
            <w:bottom w:val="none" w:sz="0" w:space="0" w:color="auto"/>
            <w:right w:val="none" w:sz="0" w:space="0" w:color="auto"/>
          </w:divBdr>
          <w:divsChild>
            <w:div w:id="245069995">
              <w:marLeft w:val="0"/>
              <w:marRight w:val="0"/>
              <w:marTop w:val="0"/>
              <w:marBottom w:val="0"/>
              <w:divBdr>
                <w:top w:val="none" w:sz="0" w:space="0" w:color="auto"/>
                <w:left w:val="none" w:sz="0" w:space="0" w:color="auto"/>
                <w:bottom w:val="none" w:sz="0" w:space="0" w:color="auto"/>
                <w:right w:val="none" w:sz="0" w:space="0" w:color="auto"/>
              </w:divBdr>
              <w:divsChild>
                <w:div w:id="921449509">
                  <w:marLeft w:val="0"/>
                  <w:marRight w:val="0"/>
                  <w:marTop w:val="0"/>
                  <w:marBottom w:val="0"/>
                  <w:divBdr>
                    <w:top w:val="none" w:sz="0" w:space="0" w:color="auto"/>
                    <w:left w:val="none" w:sz="0" w:space="0" w:color="auto"/>
                    <w:bottom w:val="none" w:sz="0" w:space="0" w:color="auto"/>
                    <w:right w:val="none" w:sz="0" w:space="0" w:color="auto"/>
                  </w:divBdr>
                  <w:divsChild>
                    <w:div w:id="179270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851140">
      <w:bodyDiv w:val="1"/>
      <w:marLeft w:val="0"/>
      <w:marRight w:val="0"/>
      <w:marTop w:val="0"/>
      <w:marBottom w:val="0"/>
      <w:divBdr>
        <w:top w:val="none" w:sz="0" w:space="0" w:color="auto"/>
        <w:left w:val="none" w:sz="0" w:space="0" w:color="auto"/>
        <w:bottom w:val="none" w:sz="0" w:space="0" w:color="auto"/>
        <w:right w:val="none" w:sz="0" w:space="0" w:color="auto"/>
      </w:divBdr>
      <w:divsChild>
        <w:div w:id="1188640617">
          <w:marLeft w:val="0"/>
          <w:marRight w:val="0"/>
          <w:marTop w:val="0"/>
          <w:marBottom w:val="0"/>
          <w:divBdr>
            <w:top w:val="none" w:sz="0" w:space="0" w:color="auto"/>
            <w:left w:val="none" w:sz="0" w:space="0" w:color="auto"/>
            <w:bottom w:val="none" w:sz="0" w:space="0" w:color="auto"/>
            <w:right w:val="none" w:sz="0" w:space="0" w:color="auto"/>
          </w:divBdr>
          <w:divsChild>
            <w:div w:id="845636910">
              <w:marLeft w:val="0"/>
              <w:marRight w:val="0"/>
              <w:marTop w:val="0"/>
              <w:marBottom w:val="0"/>
              <w:divBdr>
                <w:top w:val="none" w:sz="0" w:space="0" w:color="auto"/>
                <w:left w:val="none" w:sz="0" w:space="0" w:color="auto"/>
                <w:bottom w:val="none" w:sz="0" w:space="0" w:color="auto"/>
                <w:right w:val="none" w:sz="0" w:space="0" w:color="auto"/>
              </w:divBdr>
              <w:divsChild>
                <w:div w:id="457333244">
                  <w:marLeft w:val="0"/>
                  <w:marRight w:val="0"/>
                  <w:marTop w:val="0"/>
                  <w:marBottom w:val="0"/>
                  <w:divBdr>
                    <w:top w:val="none" w:sz="0" w:space="0" w:color="auto"/>
                    <w:left w:val="none" w:sz="0" w:space="0" w:color="auto"/>
                    <w:bottom w:val="none" w:sz="0" w:space="0" w:color="auto"/>
                    <w:right w:val="none" w:sz="0" w:space="0" w:color="auto"/>
                  </w:divBdr>
                  <w:divsChild>
                    <w:div w:id="18760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870666">
      <w:bodyDiv w:val="1"/>
      <w:marLeft w:val="0"/>
      <w:marRight w:val="0"/>
      <w:marTop w:val="0"/>
      <w:marBottom w:val="0"/>
      <w:divBdr>
        <w:top w:val="none" w:sz="0" w:space="0" w:color="auto"/>
        <w:left w:val="none" w:sz="0" w:space="0" w:color="auto"/>
        <w:bottom w:val="none" w:sz="0" w:space="0" w:color="auto"/>
        <w:right w:val="none" w:sz="0" w:space="0" w:color="auto"/>
      </w:divBdr>
      <w:divsChild>
        <w:div w:id="2020505053">
          <w:marLeft w:val="0"/>
          <w:marRight w:val="0"/>
          <w:marTop w:val="0"/>
          <w:marBottom w:val="0"/>
          <w:divBdr>
            <w:top w:val="none" w:sz="0" w:space="0" w:color="auto"/>
            <w:left w:val="none" w:sz="0" w:space="0" w:color="auto"/>
            <w:bottom w:val="none" w:sz="0" w:space="0" w:color="auto"/>
            <w:right w:val="none" w:sz="0" w:space="0" w:color="auto"/>
          </w:divBdr>
          <w:divsChild>
            <w:div w:id="125898182">
              <w:marLeft w:val="0"/>
              <w:marRight w:val="0"/>
              <w:marTop w:val="0"/>
              <w:marBottom w:val="0"/>
              <w:divBdr>
                <w:top w:val="none" w:sz="0" w:space="0" w:color="auto"/>
                <w:left w:val="none" w:sz="0" w:space="0" w:color="auto"/>
                <w:bottom w:val="none" w:sz="0" w:space="0" w:color="auto"/>
                <w:right w:val="none" w:sz="0" w:space="0" w:color="auto"/>
              </w:divBdr>
              <w:divsChild>
                <w:div w:id="141867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33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Newsletters:Thrill%20Newsletter.dotx" TargetMode="External"/></Relationships>
</file>

<file path=word/theme/theme1.xml><?xml version="1.0" encoding="utf-8"?>
<a:theme xmlns:a="http://schemas.openxmlformats.org/drawingml/2006/main" name="Office Theme">
  <a:themeElements>
    <a:clrScheme name="Thrill Newsletter">
      <a:dk1>
        <a:sysClr val="windowText" lastClr="000000"/>
      </a:dk1>
      <a:lt1>
        <a:sysClr val="window" lastClr="FFFFFF"/>
      </a:lt1>
      <a:dk2>
        <a:srgbClr val="3689CF"/>
      </a:dk2>
      <a:lt2>
        <a:srgbClr val="92C9F0"/>
      </a:lt2>
      <a:accent1>
        <a:srgbClr val="0D1B4C"/>
      </a:accent1>
      <a:accent2>
        <a:srgbClr val="C81805"/>
      </a:accent2>
      <a:accent3>
        <a:srgbClr val="95A1AD"/>
      </a:accent3>
      <a:accent4>
        <a:srgbClr val="FD8023"/>
      </a:accent4>
      <a:accent5>
        <a:srgbClr val="FDB323"/>
      </a:accent5>
      <a:accent6>
        <a:srgbClr val="C5E0F4"/>
      </a:accent6>
      <a:hlink>
        <a:srgbClr val="DA3828"/>
      </a:hlink>
      <a:folHlink>
        <a:srgbClr val="E09026"/>
      </a:folHlink>
    </a:clrScheme>
    <a:fontScheme name="Thrill Newsletter">
      <a:majorFont>
        <a:latin typeface="Eurostile"/>
        <a:ea typeface=""/>
        <a:cs typeface=""/>
        <a:font script="Jpan" typeface="ヒラギノ丸ゴ Pro W4"/>
      </a:majorFont>
      <a:minorFont>
        <a:latin typeface="Calibri"/>
        <a:ea typeface=""/>
        <a:cs typeface=""/>
        <a:font script="Jpan" typeface="ＭＳ Ｐ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Thrill Newsletter.dotx</Template>
  <TotalTime>51</TotalTime>
  <Pages>3</Pages>
  <Words>4</Words>
  <Characters>28</Characters>
  <Application>Microsoft Macintosh Word</Application>
  <DocSecurity>0</DocSecurity>
  <Lines>1</Lines>
  <Paragraphs>1</Paragraphs>
  <ScaleCrop>false</ScaleCrop>
  <Manager/>
  <Company/>
  <LinksUpToDate>false</LinksUpToDate>
  <CharactersWithSpaces>34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Dietz</dc:creator>
  <cp:keywords/>
  <dc:description/>
  <cp:lastModifiedBy>Steve Dietz</cp:lastModifiedBy>
  <cp:revision>6</cp:revision>
  <cp:lastPrinted>2007-08-29T22:57:00Z</cp:lastPrinted>
  <dcterms:created xsi:type="dcterms:W3CDTF">2016-01-16T19:24:00Z</dcterms:created>
  <dcterms:modified xsi:type="dcterms:W3CDTF">2016-01-17T19:12:00Z</dcterms:modified>
  <cp:category/>
</cp:coreProperties>
</file>